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53668" w:rsidRDefault="008927B2">
      <w:pPr>
        <w:rPr>
          <w:rFonts w:ascii="Times New Roman" w:hAnsi="Times New Roman" w:cs="Times New Roman"/>
          <w:sz w:val="24"/>
          <w:szCs w:val="24"/>
        </w:rPr>
      </w:pPr>
    </w:p>
    <w:p w:rsidR="00053668" w:rsidRPr="00053668" w:rsidRDefault="00053668" w:rsidP="00053668">
      <w:pPr>
        <w:spacing w:after="0" w:line="240" w:lineRule="auto"/>
        <w:jc w:val="center"/>
        <w:rPr>
          <w:rFonts w:ascii="Times New Roman" w:hAnsi="Times New Roman" w:cs="Times New Roman"/>
          <w:b/>
          <w:sz w:val="24"/>
          <w:szCs w:val="24"/>
        </w:rPr>
      </w:pPr>
      <w:r w:rsidRPr="00053668">
        <w:rPr>
          <w:rFonts w:ascii="Times New Roman" w:hAnsi="Times New Roman" w:cs="Times New Roman"/>
          <w:b/>
          <w:sz w:val="24"/>
          <w:szCs w:val="24"/>
          <w:u w:val="thick"/>
        </w:rPr>
        <w:t>Core Course 09</w:t>
      </w:r>
    </w:p>
    <w:p w:rsidR="00053668" w:rsidRPr="00053668" w:rsidRDefault="00053668" w:rsidP="00053668">
      <w:pPr>
        <w:spacing w:after="0" w:line="240" w:lineRule="auto"/>
        <w:jc w:val="center"/>
        <w:rPr>
          <w:rFonts w:ascii="Times New Roman" w:hAnsi="Times New Roman" w:cs="Times New Roman"/>
          <w:b/>
          <w:sz w:val="24"/>
          <w:szCs w:val="24"/>
        </w:rPr>
      </w:pPr>
      <w:r w:rsidRPr="00053668">
        <w:rPr>
          <w:rFonts w:ascii="Times New Roman" w:hAnsi="Times New Roman" w:cs="Times New Roman"/>
          <w:b/>
          <w:sz w:val="24"/>
          <w:szCs w:val="24"/>
          <w:u w:val="thick"/>
        </w:rPr>
        <w:t>SOCIOLOGY OF KINSHIP</w:t>
      </w:r>
    </w:p>
    <w:p w:rsidR="00053668" w:rsidRPr="00053668" w:rsidRDefault="00053668" w:rsidP="008927B2">
      <w:pPr>
        <w:spacing w:after="0" w:line="240" w:lineRule="auto"/>
        <w:jc w:val="both"/>
        <w:rPr>
          <w:rFonts w:ascii="Times New Roman" w:hAnsi="Times New Roman" w:cs="Times New Roman"/>
          <w:b/>
          <w:bCs/>
          <w:sz w:val="24"/>
          <w:szCs w:val="24"/>
        </w:rPr>
      </w:pPr>
    </w:p>
    <w:p w:rsidR="00053668" w:rsidRPr="00053668" w:rsidRDefault="00053668" w:rsidP="008927B2">
      <w:pPr>
        <w:spacing w:after="0" w:line="240" w:lineRule="auto"/>
        <w:jc w:val="both"/>
        <w:rPr>
          <w:rFonts w:ascii="Times New Roman" w:hAnsi="Times New Roman" w:cs="Times New Roman"/>
          <w:sz w:val="24"/>
          <w:szCs w:val="24"/>
        </w:rPr>
      </w:pPr>
      <w:r w:rsidRPr="00053668">
        <w:rPr>
          <w:rFonts w:ascii="Times New Roman" w:hAnsi="Times New Roman" w:cs="Times New Roman"/>
          <w:b/>
          <w:bCs/>
          <w:sz w:val="24"/>
          <w:szCs w:val="24"/>
        </w:rPr>
        <w:t xml:space="preserve">Course </w:t>
      </w:r>
      <w:proofErr w:type="spellStart"/>
      <w:r w:rsidRPr="00053668">
        <w:rPr>
          <w:rFonts w:ascii="Times New Roman" w:hAnsi="Times New Roman" w:cs="Times New Roman"/>
          <w:b/>
          <w:bCs/>
          <w:sz w:val="24"/>
          <w:szCs w:val="24"/>
        </w:rPr>
        <w:t>Objective</w:t>
      </w:r>
      <w:proofErr w:type="gramStart"/>
      <w:r w:rsidRPr="00053668">
        <w:rPr>
          <w:rFonts w:ascii="Times New Roman" w:hAnsi="Times New Roman" w:cs="Times New Roman"/>
          <w:b/>
          <w:bCs/>
          <w:sz w:val="24"/>
          <w:szCs w:val="24"/>
        </w:rPr>
        <w:t>:</w:t>
      </w:r>
      <w:r w:rsidRPr="00053668">
        <w:rPr>
          <w:rFonts w:ascii="Times New Roman" w:hAnsi="Times New Roman" w:cs="Times New Roman"/>
          <w:sz w:val="24"/>
          <w:szCs w:val="24"/>
        </w:rPr>
        <w:t>This</w:t>
      </w:r>
      <w:proofErr w:type="spellEnd"/>
      <w:proofErr w:type="gramEnd"/>
      <w:r w:rsidRPr="00053668">
        <w:rPr>
          <w:rFonts w:ascii="Times New Roman" w:hAnsi="Times New Roman" w:cs="Times New Roman"/>
          <w:sz w:val="24"/>
          <w:szCs w:val="24"/>
        </w:rPr>
        <w:t xml:space="preserve"> course aims to introduce general principles of kinship and marriage by reference to key terms and theoretical statements substantiated by ethnographies. The course looks at the trajectories and new directions in kinship studies.</w:t>
      </w:r>
    </w:p>
    <w:p w:rsidR="00053668" w:rsidRPr="00053668" w:rsidRDefault="00053668" w:rsidP="008927B2">
      <w:pPr>
        <w:spacing w:after="0" w:line="240" w:lineRule="auto"/>
        <w:jc w:val="both"/>
        <w:rPr>
          <w:rFonts w:ascii="Times New Roman" w:hAnsi="Times New Roman" w:cs="Times New Roman"/>
          <w:b/>
          <w:bCs/>
          <w:sz w:val="24"/>
          <w:szCs w:val="24"/>
        </w:rPr>
      </w:pPr>
    </w:p>
    <w:p w:rsidR="00053668" w:rsidRDefault="00053668" w:rsidP="00053668">
      <w:pPr>
        <w:spacing w:after="0" w:line="240" w:lineRule="auto"/>
        <w:ind w:left="1485" w:hanging="1485"/>
        <w:rPr>
          <w:rFonts w:ascii="Times New Roman" w:hAnsi="Times New Roman" w:cs="Times New Roman"/>
          <w:b/>
          <w:bCs/>
          <w:sz w:val="24"/>
          <w:szCs w:val="24"/>
        </w:rPr>
      </w:pPr>
      <w:r w:rsidRPr="00053668">
        <w:rPr>
          <w:rFonts w:ascii="Times New Roman" w:hAnsi="Times New Roman" w:cs="Times New Roman"/>
          <w:b/>
          <w:bCs/>
          <w:sz w:val="24"/>
          <w:szCs w:val="24"/>
        </w:rPr>
        <w:t xml:space="preserve">Outline:  </w:t>
      </w:r>
      <w:r>
        <w:rPr>
          <w:rFonts w:ascii="Times New Roman" w:hAnsi="Times New Roman" w:cs="Times New Roman"/>
          <w:b/>
          <w:bCs/>
          <w:sz w:val="24"/>
          <w:szCs w:val="24"/>
        </w:rPr>
        <w:tab/>
      </w:r>
      <w:r w:rsidRPr="00053668">
        <w:rPr>
          <w:rFonts w:ascii="Times New Roman" w:hAnsi="Times New Roman" w:cs="Times New Roman"/>
          <w:b/>
          <w:bCs/>
          <w:sz w:val="24"/>
          <w:szCs w:val="24"/>
        </w:rPr>
        <w:t xml:space="preserve"> 1.Introduction:</w:t>
      </w:r>
      <w:r>
        <w:rPr>
          <w:rFonts w:ascii="Times New Roman" w:hAnsi="Times New Roman" w:cs="Times New Roman"/>
          <w:b/>
          <w:bCs/>
          <w:sz w:val="24"/>
          <w:szCs w:val="24"/>
        </w:rPr>
        <w:t xml:space="preserve"> </w:t>
      </w:r>
    </w:p>
    <w:p w:rsidR="00053668" w:rsidRPr="00053668" w:rsidRDefault="00053668" w:rsidP="008927B2">
      <w:pPr>
        <w:spacing w:after="0" w:line="360" w:lineRule="auto"/>
        <w:ind w:left="3330" w:hanging="1170"/>
        <w:rPr>
          <w:rFonts w:ascii="Times New Roman" w:hAnsi="Times New Roman" w:cs="Times New Roman"/>
          <w:sz w:val="24"/>
          <w:szCs w:val="24"/>
        </w:rPr>
      </w:pPr>
      <w:r w:rsidRPr="00053668">
        <w:rPr>
          <w:rFonts w:ascii="Times New Roman" w:hAnsi="Times New Roman" w:cs="Times New Roman"/>
          <w:b/>
          <w:i/>
          <w:sz w:val="24"/>
          <w:szCs w:val="24"/>
        </w:rPr>
        <w:t>Key Terms</w:t>
      </w:r>
      <w:r w:rsidRPr="00053668">
        <w:rPr>
          <w:rFonts w:ascii="Times New Roman" w:hAnsi="Times New Roman" w:cs="Times New Roman"/>
          <w:sz w:val="24"/>
          <w:szCs w:val="24"/>
        </w:rPr>
        <w:t xml:space="preserve">: Descent, Consanguinity, </w:t>
      </w:r>
      <w:proofErr w:type="spellStart"/>
      <w:r w:rsidRPr="00053668">
        <w:rPr>
          <w:rFonts w:ascii="Times New Roman" w:hAnsi="Times New Roman" w:cs="Times New Roman"/>
          <w:sz w:val="24"/>
          <w:szCs w:val="24"/>
        </w:rPr>
        <w:t>Filiation</w:t>
      </w:r>
      <w:proofErr w:type="spellEnd"/>
      <w:r w:rsidRPr="00053668">
        <w:rPr>
          <w:rFonts w:ascii="Times New Roman" w:hAnsi="Times New Roman" w:cs="Times New Roman"/>
          <w:sz w:val="24"/>
          <w:szCs w:val="24"/>
        </w:rPr>
        <w:t>, Incest Taboo</w:t>
      </w:r>
      <w:proofErr w:type="gramStart"/>
      <w:r w:rsidRPr="000536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668">
        <w:rPr>
          <w:rFonts w:ascii="Times New Roman" w:hAnsi="Times New Roman" w:cs="Times New Roman"/>
          <w:sz w:val="24"/>
          <w:szCs w:val="24"/>
        </w:rPr>
        <w:t>Affinity</w:t>
      </w:r>
      <w:proofErr w:type="gramEnd"/>
      <w:r w:rsidRPr="00053668">
        <w:rPr>
          <w:rFonts w:ascii="Times New Roman" w:hAnsi="Times New Roman" w:cs="Times New Roman"/>
          <w:sz w:val="24"/>
          <w:szCs w:val="24"/>
        </w:rPr>
        <w:t>, Family, Residence</w:t>
      </w:r>
    </w:p>
    <w:p w:rsidR="00053668" w:rsidRPr="00053668" w:rsidRDefault="00053668" w:rsidP="008927B2">
      <w:pPr>
        <w:spacing w:after="0" w:line="360" w:lineRule="auto"/>
        <w:ind w:left="1440" w:firstLine="720"/>
        <w:rPr>
          <w:rFonts w:ascii="Times New Roman" w:hAnsi="Times New Roman" w:cs="Times New Roman"/>
          <w:sz w:val="24"/>
          <w:szCs w:val="24"/>
        </w:rPr>
      </w:pPr>
      <w:r w:rsidRPr="00053668">
        <w:rPr>
          <w:rFonts w:ascii="Times New Roman" w:hAnsi="Times New Roman" w:cs="Times New Roman"/>
          <w:b/>
          <w:i/>
          <w:sz w:val="24"/>
          <w:szCs w:val="24"/>
        </w:rPr>
        <w:t>Approaches</w:t>
      </w:r>
      <w:r w:rsidRPr="00053668">
        <w:rPr>
          <w:rFonts w:ascii="Times New Roman" w:hAnsi="Times New Roman" w:cs="Times New Roman"/>
          <w:sz w:val="24"/>
          <w:szCs w:val="24"/>
        </w:rPr>
        <w:t xml:space="preserve">:  Descent </w:t>
      </w:r>
    </w:p>
    <w:p w:rsidR="00053668" w:rsidRPr="00053668" w:rsidRDefault="00053668" w:rsidP="008927B2">
      <w:pPr>
        <w:spacing w:after="0" w:line="360" w:lineRule="auto"/>
        <w:ind w:left="2160" w:firstLine="720"/>
        <w:rPr>
          <w:rFonts w:ascii="Times New Roman" w:hAnsi="Times New Roman" w:cs="Times New Roman"/>
          <w:sz w:val="24"/>
          <w:szCs w:val="24"/>
        </w:rPr>
      </w:pPr>
      <w:r w:rsidRPr="00053668">
        <w:rPr>
          <w:rFonts w:ascii="Times New Roman" w:hAnsi="Times New Roman" w:cs="Times New Roman"/>
          <w:sz w:val="24"/>
          <w:szCs w:val="24"/>
        </w:rPr>
        <w:t>1.2.2</w:t>
      </w:r>
      <w:proofErr w:type="gramStart"/>
      <w:r w:rsidRPr="00053668">
        <w:rPr>
          <w:rFonts w:ascii="Times New Roman" w:hAnsi="Times New Roman" w:cs="Times New Roman"/>
          <w:sz w:val="24"/>
          <w:szCs w:val="24"/>
        </w:rPr>
        <w:t>.Alliance</w:t>
      </w:r>
      <w:proofErr w:type="gramEnd"/>
      <w:r w:rsidRPr="00053668">
        <w:rPr>
          <w:rFonts w:ascii="Times New Roman" w:hAnsi="Times New Roman" w:cs="Times New Roman"/>
          <w:sz w:val="24"/>
          <w:szCs w:val="24"/>
        </w:rPr>
        <w:t xml:space="preserve"> </w:t>
      </w:r>
    </w:p>
    <w:p w:rsidR="00053668" w:rsidRDefault="00053668" w:rsidP="008927B2">
      <w:pPr>
        <w:spacing w:after="0" w:line="360" w:lineRule="auto"/>
        <w:ind w:left="2160" w:firstLine="720"/>
        <w:rPr>
          <w:rFonts w:ascii="Times New Roman" w:hAnsi="Times New Roman" w:cs="Times New Roman"/>
          <w:sz w:val="24"/>
          <w:szCs w:val="24"/>
        </w:rPr>
      </w:pPr>
      <w:r w:rsidRPr="00053668">
        <w:rPr>
          <w:rFonts w:ascii="Times New Roman" w:hAnsi="Times New Roman" w:cs="Times New Roman"/>
          <w:sz w:val="24"/>
          <w:szCs w:val="24"/>
        </w:rPr>
        <w:t>1.2.3</w:t>
      </w:r>
      <w:proofErr w:type="gramStart"/>
      <w:r w:rsidRPr="00053668">
        <w:rPr>
          <w:rFonts w:ascii="Times New Roman" w:hAnsi="Times New Roman" w:cs="Times New Roman"/>
          <w:sz w:val="24"/>
          <w:szCs w:val="24"/>
        </w:rPr>
        <w:t>.Cultural</w:t>
      </w:r>
      <w:proofErr w:type="gramEnd"/>
    </w:p>
    <w:p w:rsidR="008927B2" w:rsidRDefault="008927B2" w:rsidP="00053668">
      <w:pPr>
        <w:spacing w:after="0" w:line="240" w:lineRule="auto"/>
        <w:ind w:left="2160" w:firstLine="720"/>
        <w:rPr>
          <w:rFonts w:ascii="Times New Roman" w:hAnsi="Times New Roman" w:cs="Times New Roman"/>
          <w:sz w:val="24"/>
          <w:szCs w:val="24"/>
        </w:rPr>
      </w:pPr>
    </w:p>
    <w:p w:rsidR="008927B2" w:rsidRPr="00053668" w:rsidRDefault="008927B2" w:rsidP="00053668">
      <w:pPr>
        <w:spacing w:after="0" w:line="240" w:lineRule="auto"/>
        <w:ind w:left="2160" w:firstLine="720"/>
        <w:rPr>
          <w:rFonts w:ascii="Times New Roman" w:hAnsi="Times New Roman" w:cs="Times New Roman"/>
          <w:sz w:val="24"/>
          <w:szCs w:val="24"/>
        </w:rPr>
      </w:pPr>
    </w:p>
    <w:p w:rsidR="00053668" w:rsidRPr="00053668" w:rsidRDefault="00053668" w:rsidP="00053668">
      <w:pPr>
        <w:spacing w:after="0"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053668">
        <w:rPr>
          <w:rFonts w:ascii="Times New Roman" w:hAnsi="Times New Roman" w:cs="Times New Roman"/>
          <w:b/>
          <w:bCs/>
          <w:sz w:val="24"/>
          <w:szCs w:val="24"/>
        </w:rPr>
        <w:t>Family, Household and Marriage</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Types of Family and changes</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Difference Between family and Household</w:t>
      </w:r>
    </w:p>
    <w:p w:rsid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Types of marriage</w:t>
      </w:r>
    </w:p>
    <w:p w:rsidR="008927B2" w:rsidRDefault="008927B2" w:rsidP="00053668">
      <w:pPr>
        <w:numPr>
          <w:ilvl w:val="3"/>
          <w:numId w:val="2"/>
        </w:numPr>
        <w:spacing w:after="0" w:line="240" w:lineRule="auto"/>
        <w:rPr>
          <w:rFonts w:ascii="Times New Roman" w:hAnsi="Times New Roman" w:cs="Times New Roman"/>
          <w:sz w:val="24"/>
          <w:szCs w:val="24"/>
        </w:rPr>
      </w:pPr>
    </w:p>
    <w:p w:rsidR="008927B2" w:rsidRPr="00053668" w:rsidRDefault="008927B2" w:rsidP="00053668">
      <w:pPr>
        <w:numPr>
          <w:ilvl w:val="3"/>
          <w:numId w:val="2"/>
        </w:numPr>
        <w:spacing w:after="0" w:line="240" w:lineRule="auto"/>
        <w:rPr>
          <w:rFonts w:ascii="Times New Roman" w:hAnsi="Times New Roman" w:cs="Times New Roman"/>
          <w:sz w:val="24"/>
          <w:szCs w:val="24"/>
        </w:rPr>
      </w:pPr>
    </w:p>
    <w:p w:rsidR="00053668" w:rsidRPr="00053668" w:rsidRDefault="00053668" w:rsidP="00053668">
      <w:pPr>
        <w:spacing w:after="0" w:line="240" w:lineRule="auto"/>
        <w:ind w:left="1376" w:firstLine="64"/>
        <w:rPr>
          <w:rFonts w:ascii="Times New Roman" w:hAnsi="Times New Roman" w:cs="Times New Roman"/>
          <w:b/>
          <w:bCs/>
          <w:sz w:val="24"/>
          <w:szCs w:val="24"/>
        </w:rPr>
      </w:pPr>
      <w:proofErr w:type="gramStart"/>
      <w:r>
        <w:rPr>
          <w:rFonts w:ascii="Times New Roman" w:hAnsi="Times New Roman" w:cs="Times New Roman"/>
          <w:b/>
          <w:bCs/>
          <w:sz w:val="24"/>
          <w:szCs w:val="24"/>
        </w:rPr>
        <w:t>3.</w:t>
      </w:r>
      <w:r w:rsidRPr="00053668">
        <w:rPr>
          <w:rFonts w:ascii="Times New Roman" w:hAnsi="Times New Roman" w:cs="Times New Roman"/>
          <w:b/>
          <w:bCs/>
          <w:sz w:val="24"/>
          <w:szCs w:val="24"/>
        </w:rPr>
        <w:t>Re</w:t>
      </w:r>
      <w:proofErr w:type="gramEnd"/>
      <w:r w:rsidRPr="00053668">
        <w:rPr>
          <w:rFonts w:ascii="Times New Roman" w:hAnsi="Times New Roman" w:cs="Times New Roman"/>
          <w:b/>
          <w:bCs/>
          <w:sz w:val="24"/>
          <w:szCs w:val="24"/>
        </w:rPr>
        <w:t>-casting Kinship</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Relatedness- Concept and Type</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Kinship and Gender</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Re-imagining Families</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New Reproductive Technologies</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Types of New Reproductive techniques</w:t>
      </w:r>
    </w:p>
    <w:p w:rsidR="00053668" w:rsidRPr="00053668" w:rsidRDefault="00053668" w:rsidP="008927B2">
      <w:pPr>
        <w:numPr>
          <w:ilvl w:val="3"/>
          <w:numId w:val="2"/>
        </w:numPr>
        <w:spacing w:after="0" w:line="360" w:lineRule="auto"/>
        <w:rPr>
          <w:rFonts w:ascii="Times New Roman" w:hAnsi="Times New Roman" w:cs="Times New Roman"/>
          <w:sz w:val="24"/>
          <w:szCs w:val="24"/>
        </w:rPr>
      </w:pPr>
      <w:r w:rsidRPr="00053668">
        <w:rPr>
          <w:rFonts w:ascii="Times New Roman" w:hAnsi="Times New Roman" w:cs="Times New Roman"/>
          <w:sz w:val="24"/>
          <w:szCs w:val="24"/>
        </w:rPr>
        <w:t>Social implications of New Reproductive Techniques on the family system</w:t>
      </w:r>
    </w:p>
    <w:p w:rsidR="00053668" w:rsidRPr="00053668" w:rsidRDefault="00053668" w:rsidP="00053668">
      <w:pPr>
        <w:pStyle w:val="ListParagraph"/>
        <w:numPr>
          <w:ilvl w:val="3"/>
          <w:numId w:val="2"/>
        </w:numPr>
        <w:spacing w:after="0" w:line="240" w:lineRule="auto"/>
        <w:rPr>
          <w:rFonts w:ascii="Times New Roman" w:hAnsi="Times New Roman" w:cs="Times New Roman"/>
          <w:sz w:val="24"/>
          <w:szCs w:val="24"/>
        </w:rPr>
      </w:pPr>
      <w:r w:rsidRPr="00053668">
        <w:rPr>
          <w:rFonts w:ascii="Times New Roman" w:hAnsi="Times New Roman" w:cs="Times New Roman"/>
          <w:sz w:val="24"/>
          <w:szCs w:val="24"/>
        </w:rPr>
        <w:t>Representations of Kinship and Marriage in Biographies, Popular Culture and Films would be examined by students through weekly presentations and term papers.</w:t>
      </w:r>
    </w:p>
    <w:p w:rsidR="00053668" w:rsidRPr="00053668" w:rsidRDefault="00053668" w:rsidP="00053668">
      <w:pPr>
        <w:spacing w:after="0" w:line="240" w:lineRule="auto"/>
        <w:rPr>
          <w:rFonts w:ascii="Times New Roman" w:hAnsi="Times New Roman" w:cs="Times New Roman"/>
          <w:i/>
          <w:sz w:val="24"/>
          <w:szCs w:val="24"/>
        </w:rPr>
      </w:pPr>
    </w:p>
    <w:p w:rsidR="00053668" w:rsidRPr="00053668" w:rsidRDefault="00053668" w:rsidP="008927B2">
      <w:pPr>
        <w:spacing w:after="0"/>
        <w:rPr>
          <w:rFonts w:ascii="Times New Roman" w:hAnsi="Times New Roman" w:cs="Times New Roman"/>
          <w:i/>
          <w:sz w:val="24"/>
          <w:szCs w:val="24"/>
        </w:rPr>
      </w:pPr>
      <w:r w:rsidRPr="00053668">
        <w:rPr>
          <w:rFonts w:ascii="Times New Roman" w:hAnsi="Times New Roman" w:cs="Times New Roman"/>
          <w:i/>
          <w:sz w:val="24"/>
          <w:szCs w:val="24"/>
        </w:rPr>
        <w:t>COURSE CONTENTS AND ITINERARY</w:t>
      </w:r>
    </w:p>
    <w:p w:rsidR="00053668" w:rsidRPr="00053668" w:rsidRDefault="00053668" w:rsidP="008927B2">
      <w:pPr>
        <w:numPr>
          <w:ilvl w:val="0"/>
          <w:numId w:val="3"/>
        </w:numPr>
        <w:spacing w:after="0"/>
        <w:jc w:val="both"/>
        <w:rPr>
          <w:rFonts w:ascii="Times New Roman" w:hAnsi="Times New Roman" w:cs="Times New Roman"/>
          <w:b/>
          <w:bCs/>
          <w:sz w:val="24"/>
          <w:szCs w:val="24"/>
        </w:rPr>
      </w:pPr>
      <w:r w:rsidRPr="00053668">
        <w:rPr>
          <w:rFonts w:ascii="Times New Roman" w:hAnsi="Times New Roman" w:cs="Times New Roman"/>
          <w:b/>
          <w:bCs/>
          <w:sz w:val="24"/>
          <w:szCs w:val="24"/>
        </w:rPr>
        <w:t>Key terms and approaches (Weeks 1-5)</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Radcliffe-Brown, A. R. and D. Forde (eds.), 1950, </w:t>
      </w:r>
      <w:r w:rsidRPr="00053668">
        <w:rPr>
          <w:rFonts w:ascii="Times New Roman" w:hAnsi="Times New Roman" w:cs="Times New Roman"/>
          <w:i/>
          <w:sz w:val="24"/>
          <w:szCs w:val="24"/>
        </w:rPr>
        <w:t>African Systems of Kinship and Marriage</w:t>
      </w:r>
      <w:r w:rsidRPr="00053668">
        <w:rPr>
          <w:rFonts w:ascii="Times New Roman" w:hAnsi="Times New Roman" w:cs="Times New Roman"/>
          <w:sz w:val="24"/>
          <w:szCs w:val="24"/>
        </w:rPr>
        <w:t>, London: Oxford University Press, Introduction, Pp.1-39</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Evans-Pritchard, E.E., 2004 (1940), ‗The </w:t>
      </w:r>
      <w:proofErr w:type="spellStart"/>
      <w:r w:rsidRPr="00053668">
        <w:rPr>
          <w:rFonts w:ascii="Times New Roman" w:hAnsi="Times New Roman" w:cs="Times New Roman"/>
          <w:sz w:val="24"/>
          <w:szCs w:val="24"/>
        </w:rPr>
        <w:t>Nuer</w:t>
      </w:r>
      <w:proofErr w:type="spellEnd"/>
      <w:r w:rsidRPr="00053668">
        <w:rPr>
          <w:rFonts w:ascii="Times New Roman" w:hAnsi="Times New Roman" w:cs="Times New Roman"/>
          <w:sz w:val="24"/>
          <w:szCs w:val="24"/>
        </w:rPr>
        <w:t xml:space="preserve"> of Southern Sudan‘, in R. </w:t>
      </w:r>
      <w:proofErr w:type="spellStart"/>
      <w:r w:rsidRPr="00053668">
        <w:rPr>
          <w:rFonts w:ascii="Times New Roman" w:hAnsi="Times New Roman" w:cs="Times New Roman"/>
          <w:sz w:val="24"/>
          <w:szCs w:val="24"/>
        </w:rPr>
        <w:t>Parkin</w:t>
      </w:r>
      <w:proofErr w:type="spellEnd"/>
      <w:r w:rsidRPr="00053668">
        <w:rPr>
          <w:rFonts w:ascii="Times New Roman" w:hAnsi="Times New Roman" w:cs="Times New Roman"/>
          <w:sz w:val="24"/>
          <w:szCs w:val="24"/>
        </w:rPr>
        <w:t xml:space="preserve"> and L. Stone (eds.), </w:t>
      </w:r>
      <w:r w:rsidRPr="00053668">
        <w:rPr>
          <w:rFonts w:ascii="Times New Roman" w:hAnsi="Times New Roman" w:cs="Times New Roman"/>
          <w:i/>
          <w:sz w:val="24"/>
          <w:szCs w:val="24"/>
        </w:rPr>
        <w:t>Kinship and Family: An Anthropological Reader</w:t>
      </w:r>
      <w:r w:rsidRPr="00053668">
        <w:rPr>
          <w:rFonts w:ascii="Times New Roman" w:hAnsi="Times New Roman" w:cs="Times New Roman"/>
          <w:sz w:val="24"/>
          <w:szCs w:val="24"/>
        </w:rPr>
        <w:t>, U.S.A.: Blackwell, Pp. 64-78</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Fortes, M., 1970, </w:t>
      </w:r>
      <w:r w:rsidRPr="00053668">
        <w:rPr>
          <w:rFonts w:ascii="Times New Roman" w:hAnsi="Times New Roman" w:cs="Times New Roman"/>
          <w:i/>
          <w:sz w:val="24"/>
          <w:szCs w:val="24"/>
        </w:rPr>
        <w:t>Time and Social Structure and Other Essays</w:t>
      </w:r>
      <w:r w:rsidRPr="00053668">
        <w:rPr>
          <w:rFonts w:ascii="Times New Roman" w:hAnsi="Times New Roman" w:cs="Times New Roman"/>
          <w:sz w:val="24"/>
          <w:szCs w:val="24"/>
        </w:rPr>
        <w:t xml:space="preserve">, University of London: The </w:t>
      </w:r>
      <w:proofErr w:type="spellStart"/>
      <w:r w:rsidRPr="00053668">
        <w:rPr>
          <w:rFonts w:ascii="Times New Roman" w:hAnsi="Times New Roman" w:cs="Times New Roman"/>
          <w:sz w:val="24"/>
          <w:szCs w:val="24"/>
        </w:rPr>
        <w:t>Athlone</w:t>
      </w:r>
      <w:proofErr w:type="spellEnd"/>
      <w:r w:rsidRPr="00053668">
        <w:rPr>
          <w:rFonts w:ascii="Times New Roman" w:hAnsi="Times New Roman" w:cs="Times New Roman"/>
          <w:sz w:val="24"/>
          <w:szCs w:val="24"/>
        </w:rPr>
        <w:t xml:space="preserve"> Press, Chapter 3, Pp. 67-95</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Leach, Edmund, 1962, ‗On Certain Unconsidered Aspects of Double Descent Systems‘, </w:t>
      </w:r>
      <w:r w:rsidRPr="00053668">
        <w:rPr>
          <w:rFonts w:ascii="Times New Roman" w:hAnsi="Times New Roman" w:cs="Times New Roman"/>
          <w:i/>
          <w:sz w:val="24"/>
          <w:szCs w:val="24"/>
        </w:rPr>
        <w:t>Man</w:t>
      </w:r>
      <w:r w:rsidRPr="00053668">
        <w:rPr>
          <w:rFonts w:ascii="Times New Roman" w:hAnsi="Times New Roman" w:cs="Times New Roman"/>
          <w:sz w:val="24"/>
          <w:szCs w:val="24"/>
        </w:rPr>
        <w:t>, Vol. 62, Pp. 130-134</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lastRenderedPageBreak/>
        <w:t xml:space="preserve">Lévi-Strauss, Claude, 1969, </w:t>
      </w:r>
      <w:r w:rsidRPr="00053668">
        <w:rPr>
          <w:rFonts w:ascii="Times New Roman" w:hAnsi="Times New Roman" w:cs="Times New Roman"/>
          <w:i/>
          <w:sz w:val="24"/>
          <w:szCs w:val="24"/>
        </w:rPr>
        <w:t>The Elementary Structures of Kinship</w:t>
      </w:r>
      <w:r w:rsidRPr="00053668">
        <w:rPr>
          <w:rFonts w:ascii="Times New Roman" w:hAnsi="Times New Roman" w:cs="Times New Roman"/>
          <w:sz w:val="24"/>
          <w:szCs w:val="24"/>
        </w:rPr>
        <w:t xml:space="preserve">, London: Eyre and </w:t>
      </w:r>
      <w:proofErr w:type="spellStart"/>
      <w:r w:rsidRPr="00053668">
        <w:rPr>
          <w:rFonts w:ascii="Times New Roman" w:hAnsi="Times New Roman" w:cs="Times New Roman"/>
          <w:sz w:val="24"/>
          <w:szCs w:val="24"/>
        </w:rPr>
        <w:t>Spottiswoode</w:t>
      </w:r>
      <w:proofErr w:type="spellEnd"/>
      <w:r w:rsidRPr="00053668">
        <w:rPr>
          <w:rFonts w:ascii="Times New Roman" w:hAnsi="Times New Roman" w:cs="Times New Roman"/>
          <w:sz w:val="24"/>
          <w:szCs w:val="24"/>
        </w:rPr>
        <w:t>, Chapters 1 &amp; 2, Pp. 3-25</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Dumont, L., 1968, ‗Marriage Alliance‘, in D. Shills (ed.), </w:t>
      </w:r>
      <w:r w:rsidRPr="00053668">
        <w:rPr>
          <w:rFonts w:ascii="Times New Roman" w:hAnsi="Times New Roman" w:cs="Times New Roman"/>
          <w:i/>
          <w:sz w:val="24"/>
          <w:szCs w:val="24"/>
        </w:rPr>
        <w:t>International Encyclopedia of the Social Sciences</w:t>
      </w:r>
      <w:r w:rsidRPr="00053668">
        <w:rPr>
          <w:rFonts w:ascii="Times New Roman" w:hAnsi="Times New Roman" w:cs="Times New Roman"/>
          <w:sz w:val="24"/>
          <w:szCs w:val="24"/>
        </w:rPr>
        <w:t>, U.S.A.: Macmillan and Free Press, Pp. 19-23</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Schneider, D., 2004, ‗What is Kinship All About?‘, in R. </w:t>
      </w:r>
      <w:proofErr w:type="spellStart"/>
      <w:r w:rsidRPr="00053668">
        <w:rPr>
          <w:rFonts w:ascii="Times New Roman" w:hAnsi="Times New Roman" w:cs="Times New Roman"/>
          <w:sz w:val="24"/>
          <w:szCs w:val="24"/>
        </w:rPr>
        <w:t>Parkin</w:t>
      </w:r>
      <w:proofErr w:type="spellEnd"/>
      <w:r w:rsidRPr="00053668">
        <w:rPr>
          <w:rFonts w:ascii="Times New Roman" w:hAnsi="Times New Roman" w:cs="Times New Roman"/>
          <w:sz w:val="24"/>
          <w:szCs w:val="24"/>
        </w:rPr>
        <w:t xml:space="preserve"> and L. Stone (eds.) </w:t>
      </w:r>
      <w:r w:rsidRPr="00053668">
        <w:rPr>
          <w:rFonts w:ascii="Times New Roman" w:hAnsi="Times New Roman" w:cs="Times New Roman"/>
          <w:i/>
          <w:sz w:val="24"/>
          <w:szCs w:val="24"/>
        </w:rPr>
        <w:t>Kinship and Family: An Anthropological Reader</w:t>
      </w:r>
      <w:r w:rsidRPr="00053668">
        <w:rPr>
          <w:rFonts w:ascii="Times New Roman" w:hAnsi="Times New Roman" w:cs="Times New Roman"/>
          <w:sz w:val="24"/>
          <w:szCs w:val="24"/>
        </w:rPr>
        <w:t>, U.S.A.: Blackwell, Pp. 257-274</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Das, V., 1994, ‗Masks and Faces: An Essay on Punjabi Kinship‘, in Patricia </w:t>
      </w:r>
      <w:proofErr w:type="spellStart"/>
      <w:r w:rsidRPr="00053668">
        <w:rPr>
          <w:rFonts w:ascii="Times New Roman" w:hAnsi="Times New Roman" w:cs="Times New Roman"/>
          <w:sz w:val="24"/>
          <w:szCs w:val="24"/>
        </w:rPr>
        <w:t>Uberoi</w:t>
      </w:r>
      <w:proofErr w:type="spellEnd"/>
      <w:r w:rsidRPr="00053668">
        <w:rPr>
          <w:rFonts w:ascii="Times New Roman" w:hAnsi="Times New Roman" w:cs="Times New Roman"/>
          <w:sz w:val="24"/>
          <w:szCs w:val="24"/>
        </w:rPr>
        <w:t xml:space="preserve"> (ed.), </w:t>
      </w:r>
      <w:r w:rsidRPr="00053668">
        <w:rPr>
          <w:rFonts w:ascii="Times New Roman" w:hAnsi="Times New Roman" w:cs="Times New Roman"/>
          <w:i/>
          <w:sz w:val="24"/>
          <w:szCs w:val="24"/>
        </w:rPr>
        <w:t>Family, Kinship and Marriage in India</w:t>
      </w:r>
      <w:r w:rsidRPr="00053668">
        <w:rPr>
          <w:rFonts w:ascii="Times New Roman" w:hAnsi="Times New Roman" w:cs="Times New Roman"/>
          <w:sz w:val="24"/>
          <w:szCs w:val="24"/>
        </w:rPr>
        <w:t>, Delhi: Oxford University Press, Pp.198-222</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*Shah, A.M., 1998, ‗Changes in the Indian Family: An Examination of Some Assumptions‘, in </w:t>
      </w:r>
      <w:r w:rsidRPr="00053668">
        <w:rPr>
          <w:rFonts w:ascii="Times New Roman" w:hAnsi="Times New Roman" w:cs="Times New Roman"/>
          <w:i/>
          <w:sz w:val="24"/>
          <w:szCs w:val="24"/>
        </w:rPr>
        <w:t>The Family in India: Critical Essays</w:t>
      </w:r>
      <w:r w:rsidRPr="00053668">
        <w:rPr>
          <w:rFonts w:ascii="Times New Roman" w:hAnsi="Times New Roman" w:cs="Times New Roman"/>
          <w:sz w:val="24"/>
          <w:szCs w:val="24"/>
        </w:rPr>
        <w:t>, New Delhi: Orient Longman, Pp.52-63</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*Freeman, J. D., 1958, ‗The Family Systems of the </w:t>
      </w:r>
      <w:proofErr w:type="spellStart"/>
      <w:r w:rsidRPr="00053668">
        <w:rPr>
          <w:rFonts w:ascii="Times New Roman" w:hAnsi="Times New Roman" w:cs="Times New Roman"/>
          <w:sz w:val="24"/>
          <w:szCs w:val="24"/>
        </w:rPr>
        <w:t>Iban</w:t>
      </w:r>
      <w:proofErr w:type="spellEnd"/>
      <w:r w:rsidRPr="00053668">
        <w:rPr>
          <w:rFonts w:ascii="Times New Roman" w:hAnsi="Times New Roman" w:cs="Times New Roman"/>
          <w:sz w:val="24"/>
          <w:szCs w:val="24"/>
        </w:rPr>
        <w:t xml:space="preserve"> of Borneo‘, in</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sz w:val="24"/>
          <w:szCs w:val="24"/>
        </w:rPr>
        <w:t xml:space="preserve">J. Goody (ed.), </w:t>
      </w:r>
      <w:proofErr w:type="gramStart"/>
      <w:r w:rsidRPr="00053668">
        <w:rPr>
          <w:rFonts w:ascii="Times New Roman" w:hAnsi="Times New Roman" w:cs="Times New Roman"/>
          <w:i/>
          <w:sz w:val="24"/>
          <w:szCs w:val="24"/>
        </w:rPr>
        <w:t>The</w:t>
      </w:r>
      <w:proofErr w:type="gramEnd"/>
      <w:r w:rsidRPr="00053668">
        <w:rPr>
          <w:rFonts w:ascii="Times New Roman" w:hAnsi="Times New Roman" w:cs="Times New Roman"/>
          <w:i/>
          <w:sz w:val="24"/>
          <w:szCs w:val="24"/>
        </w:rPr>
        <w:t xml:space="preserve"> Developmental Cycle in Domestic Groups</w:t>
      </w:r>
      <w:r w:rsidRPr="00053668">
        <w:rPr>
          <w:rFonts w:ascii="Times New Roman" w:hAnsi="Times New Roman" w:cs="Times New Roman"/>
          <w:sz w:val="24"/>
          <w:szCs w:val="24"/>
        </w:rPr>
        <w:t>, Cambridge:</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sz w:val="24"/>
          <w:szCs w:val="24"/>
        </w:rPr>
        <w:t>Cambridge University Press, Pp. 15-52 [Readings marked * are repeated in Section 2]</w:t>
      </w:r>
    </w:p>
    <w:p w:rsidR="00053668" w:rsidRPr="00053668" w:rsidRDefault="00053668" w:rsidP="008927B2">
      <w:pPr>
        <w:numPr>
          <w:ilvl w:val="0"/>
          <w:numId w:val="3"/>
        </w:numPr>
        <w:spacing w:after="0"/>
        <w:jc w:val="both"/>
        <w:rPr>
          <w:rFonts w:ascii="Times New Roman" w:hAnsi="Times New Roman" w:cs="Times New Roman"/>
          <w:b/>
          <w:bCs/>
          <w:sz w:val="24"/>
          <w:szCs w:val="24"/>
        </w:rPr>
      </w:pPr>
      <w:r w:rsidRPr="00053668">
        <w:rPr>
          <w:rFonts w:ascii="Times New Roman" w:hAnsi="Times New Roman" w:cs="Times New Roman"/>
          <w:b/>
          <w:bCs/>
          <w:sz w:val="24"/>
          <w:szCs w:val="24"/>
        </w:rPr>
        <w:t>Family, Household and Marriage (Weeks 6-10)</w:t>
      </w:r>
    </w:p>
    <w:p w:rsidR="00053668" w:rsidRPr="00053668" w:rsidRDefault="00053668" w:rsidP="008927B2">
      <w:pPr>
        <w:numPr>
          <w:ilvl w:val="1"/>
          <w:numId w:val="3"/>
        </w:numPr>
        <w:spacing w:after="0"/>
        <w:rPr>
          <w:rFonts w:ascii="Times New Roman" w:hAnsi="Times New Roman" w:cs="Times New Roman"/>
          <w:sz w:val="24"/>
          <w:szCs w:val="24"/>
        </w:rPr>
      </w:pPr>
      <w:r w:rsidRPr="00053668">
        <w:rPr>
          <w:rFonts w:ascii="Times New Roman" w:hAnsi="Times New Roman" w:cs="Times New Roman"/>
          <w:sz w:val="24"/>
          <w:szCs w:val="24"/>
        </w:rPr>
        <w:t>Shah, A.M., 1998, ‗Changes in the Indian Family: An Examination of Some</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sz w:val="24"/>
          <w:szCs w:val="24"/>
        </w:rPr>
        <w:t xml:space="preserve">Assumptions‘, in </w:t>
      </w:r>
      <w:proofErr w:type="gramStart"/>
      <w:r w:rsidRPr="00053668">
        <w:rPr>
          <w:rFonts w:ascii="Times New Roman" w:hAnsi="Times New Roman" w:cs="Times New Roman"/>
          <w:i/>
          <w:sz w:val="24"/>
          <w:szCs w:val="24"/>
        </w:rPr>
        <w:t>The</w:t>
      </w:r>
      <w:proofErr w:type="gramEnd"/>
      <w:r w:rsidRPr="00053668">
        <w:rPr>
          <w:rFonts w:ascii="Times New Roman" w:hAnsi="Times New Roman" w:cs="Times New Roman"/>
          <w:i/>
          <w:sz w:val="24"/>
          <w:szCs w:val="24"/>
        </w:rPr>
        <w:t xml:space="preserve"> Family in India: Critical Essays</w:t>
      </w:r>
      <w:r w:rsidRPr="00053668">
        <w:rPr>
          <w:rFonts w:ascii="Times New Roman" w:hAnsi="Times New Roman" w:cs="Times New Roman"/>
          <w:sz w:val="24"/>
          <w:szCs w:val="24"/>
        </w:rPr>
        <w:t>, New Delhi: Orient Longman, Pp.52-63</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 xml:space="preserve">Freeman, J. D., 1958, ‗The Family Systems of the </w:t>
      </w:r>
      <w:proofErr w:type="spellStart"/>
      <w:r w:rsidRPr="00053668">
        <w:rPr>
          <w:rFonts w:ascii="Times New Roman" w:hAnsi="Times New Roman" w:cs="Times New Roman"/>
          <w:sz w:val="24"/>
          <w:szCs w:val="24"/>
        </w:rPr>
        <w:t>Iban</w:t>
      </w:r>
      <w:proofErr w:type="spellEnd"/>
      <w:r w:rsidRPr="00053668">
        <w:rPr>
          <w:rFonts w:ascii="Times New Roman" w:hAnsi="Times New Roman" w:cs="Times New Roman"/>
          <w:sz w:val="24"/>
          <w:szCs w:val="24"/>
        </w:rPr>
        <w:t xml:space="preserve"> of Borneo‘, in J. Goody (ed.), </w:t>
      </w:r>
      <w:r w:rsidRPr="00053668">
        <w:rPr>
          <w:rFonts w:ascii="Times New Roman" w:hAnsi="Times New Roman" w:cs="Times New Roman"/>
          <w:i/>
          <w:sz w:val="24"/>
          <w:szCs w:val="24"/>
        </w:rPr>
        <w:t>The Developmental Cycle in Domestic Groups</w:t>
      </w:r>
      <w:r w:rsidRPr="00053668">
        <w:rPr>
          <w:rFonts w:ascii="Times New Roman" w:hAnsi="Times New Roman" w:cs="Times New Roman"/>
          <w:sz w:val="24"/>
          <w:szCs w:val="24"/>
        </w:rPr>
        <w:t>, Cambridge: Cambridge University Press, Pp. 15-52</w:t>
      </w:r>
    </w:p>
    <w:p w:rsidR="00053668" w:rsidRPr="00053668" w:rsidRDefault="00053668" w:rsidP="008927B2">
      <w:pPr>
        <w:numPr>
          <w:ilvl w:val="1"/>
          <w:numId w:val="3"/>
        </w:numPr>
        <w:spacing w:after="0"/>
        <w:jc w:val="both"/>
        <w:rPr>
          <w:rFonts w:ascii="Times New Roman" w:hAnsi="Times New Roman" w:cs="Times New Roman"/>
          <w:sz w:val="24"/>
          <w:szCs w:val="24"/>
        </w:rPr>
      </w:pPr>
      <w:r w:rsidRPr="00053668">
        <w:rPr>
          <w:rFonts w:ascii="Times New Roman" w:hAnsi="Times New Roman" w:cs="Times New Roman"/>
          <w:sz w:val="24"/>
          <w:szCs w:val="24"/>
        </w:rPr>
        <w:t>Leach, E.R., 1961, ‗Polyandry, Inheritance and the Definition of Marriage with Particular Reference to Sinhalese Customary Law‘, in E. R. Leach (ed.),</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i/>
          <w:sz w:val="24"/>
          <w:szCs w:val="24"/>
        </w:rPr>
        <w:t>Rethinking Anthropology</w:t>
      </w:r>
      <w:r w:rsidRPr="00053668">
        <w:rPr>
          <w:rFonts w:ascii="Times New Roman" w:hAnsi="Times New Roman" w:cs="Times New Roman"/>
          <w:sz w:val="24"/>
          <w:szCs w:val="24"/>
        </w:rPr>
        <w:t xml:space="preserve">, London: The </w:t>
      </w:r>
      <w:proofErr w:type="spellStart"/>
      <w:r w:rsidRPr="00053668">
        <w:rPr>
          <w:rFonts w:ascii="Times New Roman" w:hAnsi="Times New Roman" w:cs="Times New Roman"/>
          <w:sz w:val="24"/>
          <w:szCs w:val="24"/>
        </w:rPr>
        <w:t>Athlone</w:t>
      </w:r>
      <w:proofErr w:type="spellEnd"/>
      <w:r w:rsidRPr="00053668">
        <w:rPr>
          <w:rFonts w:ascii="Times New Roman" w:hAnsi="Times New Roman" w:cs="Times New Roman"/>
          <w:sz w:val="24"/>
          <w:szCs w:val="24"/>
        </w:rPr>
        <w:t xml:space="preserve"> Press, Pp. 105-113</w:t>
      </w:r>
    </w:p>
    <w:p w:rsidR="00053668" w:rsidRPr="00053668" w:rsidRDefault="00053668" w:rsidP="008927B2">
      <w:pPr>
        <w:numPr>
          <w:ilvl w:val="1"/>
          <w:numId w:val="3"/>
        </w:numPr>
        <w:spacing w:after="0"/>
        <w:rPr>
          <w:rFonts w:ascii="Times New Roman" w:hAnsi="Times New Roman" w:cs="Times New Roman"/>
          <w:sz w:val="24"/>
          <w:szCs w:val="24"/>
        </w:rPr>
      </w:pPr>
      <w:r w:rsidRPr="00053668">
        <w:rPr>
          <w:rFonts w:ascii="Times New Roman" w:hAnsi="Times New Roman" w:cs="Times New Roman"/>
          <w:sz w:val="24"/>
          <w:szCs w:val="24"/>
        </w:rPr>
        <w:t xml:space="preserve">Gough, Kathleen E., 1959, ‗The </w:t>
      </w:r>
      <w:proofErr w:type="spellStart"/>
      <w:r w:rsidRPr="00053668">
        <w:rPr>
          <w:rFonts w:ascii="Times New Roman" w:hAnsi="Times New Roman" w:cs="Times New Roman"/>
          <w:sz w:val="24"/>
          <w:szCs w:val="24"/>
        </w:rPr>
        <w:t>Nayars</w:t>
      </w:r>
      <w:proofErr w:type="spellEnd"/>
      <w:r w:rsidRPr="00053668">
        <w:rPr>
          <w:rFonts w:ascii="Times New Roman" w:hAnsi="Times New Roman" w:cs="Times New Roman"/>
          <w:sz w:val="24"/>
          <w:szCs w:val="24"/>
        </w:rPr>
        <w:t xml:space="preserve"> and the Definition of Marriage‘, in</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i/>
          <w:sz w:val="24"/>
          <w:szCs w:val="24"/>
        </w:rPr>
        <w:t>The Journal of the Royal Anthropological Institute of Great Britain and Ireland</w:t>
      </w:r>
      <w:r w:rsidRPr="00053668">
        <w:rPr>
          <w:rFonts w:ascii="Times New Roman" w:hAnsi="Times New Roman" w:cs="Times New Roman"/>
          <w:sz w:val="24"/>
          <w:szCs w:val="24"/>
        </w:rPr>
        <w:t>, 89: 23-34</w:t>
      </w:r>
    </w:p>
    <w:p w:rsidR="00053668" w:rsidRPr="00053668" w:rsidRDefault="00053668" w:rsidP="008927B2">
      <w:pPr>
        <w:numPr>
          <w:ilvl w:val="1"/>
          <w:numId w:val="3"/>
        </w:numPr>
        <w:spacing w:after="0"/>
        <w:jc w:val="both"/>
        <w:rPr>
          <w:rFonts w:ascii="Times New Roman" w:hAnsi="Times New Roman" w:cs="Times New Roman"/>
          <w:sz w:val="24"/>
          <w:szCs w:val="24"/>
        </w:rPr>
      </w:pPr>
      <w:proofErr w:type="spellStart"/>
      <w:r w:rsidRPr="00053668">
        <w:rPr>
          <w:rFonts w:ascii="Times New Roman" w:hAnsi="Times New Roman" w:cs="Times New Roman"/>
          <w:sz w:val="24"/>
          <w:szCs w:val="24"/>
        </w:rPr>
        <w:t>Uberoi</w:t>
      </w:r>
      <w:proofErr w:type="spellEnd"/>
      <w:r w:rsidRPr="00053668">
        <w:rPr>
          <w:rFonts w:ascii="Times New Roman" w:hAnsi="Times New Roman" w:cs="Times New Roman"/>
          <w:sz w:val="24"/>
          <w:szCs w:val="24"/>
        </w:rPr>
        <w:t xml:space="preserve">, Patricia, 1995, ‗When is a Marriage not a Marriage? Sex, Sacrament and Contract in Hindu Marriage‘, </w:t>
      </w:r>
      <w:r w:rsidRPr="00053668">
        <w:rPr>
          <w:rFonts w:ascii="Times New Roman" w:hAnsi="Times New Roman" w:cs="Times New Roman"/>
          <w:i/>
          <w:sz w:val="24"/>
          <w:szCs w:val="24"/>
        </w:rPr>
        <w:t>Contributions to Indian Sociology</w:t>
      </w:r>
      <w:r w:rsidRPr="00053668">
        <w:rPr>
          <w:rFonts w:ascii="Times New Roman" w:hAnsi="Times New Roman" w:cs="Times New Roman"/>
          <w:sz w:val="24"/>
          <w:szCs w:val="24"/>
        </w:rPr>
        <w:t xml:space="preserve">, </w:t>
      </w:r>
      <w:proofErr w:type="spellStart"/>
      <w:r w:rsidRPr="00053668">
        <w:rPr>
          <w:rFonts w:ascii="Times New Roman" w:hAnsi="Times New Roman" w:cs="Times New Roman"/>
          <w:sz w:val="24"/>
          <w:szCs w:val="24"/>
        </w:rPr>
        <w:t>n.s</w:t>
      </w:r>
      <w:proofErr w:type="spellEnd"/>
      <w:r w:rsidRPr="00053668">
        <w:rPr>
          <w:rFonts w:ascii="Times New Roman" w:hAnsi="Times New Roman" w:cs="Times New Roman"/>
          <w:sz w:val="24"/>
          <w:szCs w:val="24"/>
        </w:rPr>
        <w:t>. 29, 1&amp;2: 319-45</w:t>
      </w:r>
    </w:p>
    <w:p w:rsidR="00053668" w:rsidRPr="00053668" w:rsidRDefault="00053668" w:rsidP="008927B2">
      <w:pPr>
        <w:numPr>
          <w:ilvl w:val="0"/>
          <w:numId w:val="3"/>
        </w:numPr>
        <w:spacing w:after="0"/>
        <w:jc w:val="both"/>
        <w:rPr>
          <w:rFonts w:ascii="Times New Roman" w:hAnsi="Times New Roman" w:cs="Times New Roman"/>
          <w:b/>
          <w:bCs/>
          <w:sz w:val="24"/>
          <w:szCs w:val="24"/>
        </w:rPr>
      </w:pPr>
      <w:r w:rsidRPr="00053668">
        <w:rPr>
          <w:rFonts w:ascii="Times New Roman" w:hAnsi="Times New Roman" w:cs="Times New Roman"/>
          <w:b/>
          <w:bCs/>
          <w:sz w:val="24"/>
          <w:szCs w:val="24"/>
        </w:rPr>
        <w:t>Re-casting Kinship (Weeks 11-14)</w:t>
      </w:r>
    </w:p>
    <w:p w:rsidR="00053668" w:rsidRPr="00053668" w:rsidRDefault="00053668" w:rsidP="008927B2">
      <w:pPr>
        <w:numPr>
          <w:ilvl w:val="1"/>
          <w:numId w:val="4"/>
        </w:numPr>
        <w:spacing w:after="0"/>
        <w:jc w:val="both"/>
        <w:rPr>
          <w:rFonts w:ascii="Times New Roman" w:hAnsi="Times New Roman" w:cs="Times New Roman"/>
          <w:b/>
          <w:sz w:val="24"/>
          <w:szCs w:val="24"/>
        </w:rPr>
      </w:pPr>
      <w:r w:rsidRPr="00053668">
        <w:rPr>
          <w:rFonts w:ascii="Times New Roman" w:hAnsi="Times New Roman" w:cs="Times New Roman"/>
          <w:b/>
          <w:sz w:val="24"/>
          <w:szCs w:val="24"/>
        </w:rPr>
        <w:t>Relatedness</w:t>
      </w:r>
    </w:p>
    <w:p w:rsidR="00053668" w:rsidRPr="00053668" w:rsidRDefault="00053668" w:rsidP="008927B2">
      <w:pPr>
        <w:numPr>
          <w:ilvl w:val="2"/>
          <w:numId w:val="4"/>
        </w:numPr>
        <w:spacing w:after="0"/>
        <w:rPr>
          <w:rFonts w:ascii="Times New Roman" w:hAnsi="Times New Roman" w:cs="Times New Roman"/>
          <w:sz w:val="24"/>
          <w:szCs w:val="24"/>
        </w:rPr>
      </w:pPr>
      <w:proofErr w:type="spellStart"/>
      <w:r w:rsidRPr="00053668">
        <w:rPr>
          <w:rFonts w:ascii="Times New Roman" w:hAnsi="Times New Roman" w:cs="Times New Roman"/>
          <w:sz w:val="24"/>
          <w:szCs w:val="24"/>
        </w:rPr>
        <w:t>Carsten</w:t>
      </w:r>
      <w:proofErr w:type="spellEnd"/>
      <w:r w:rsidRPr="00053668">
        <w:rPr>
          <w:rFonts w:ascii="Times New Roman" w:hAnsi="Times New Roman" w:cs="Times New Roman"/>
          <w:sz w:val="24"/>
          <w:szCs w:val="24"/>
        </w:rPr>
        <w:t xml:space="preserve">, Janet, 1995, ‗The Substance of Kinship and the Heat of the Hearth: Feeding, Personhood, and Relatedness among Malays in </w:t>
      </w:r>
      <w:proofErr w:type="spellStart"/>
      <w:r w:rsidRPr="00053668">
        <w:rPr>
          <w:rFonts w:ascii="Times New Roman" w:hAnsi="Times New Roman" w:cs="Times New Roman"/>
          <w:sz w:val="24"/>
          <w:szCs w:val="24"/>
        </w:rPr>
        <w:t>Pulau</w:t>
      </w:r>
      <w:proofErr w:type="spellEnd"/>
      <w:r w:rsidRPr="00053668">
        <w:rPr>
          <w:rFonts w:ascii="Times New Roman" w:hAnsi="Times New Roman" w:cs="Times New Roman"/>
          <w:sz w:val="24"/>
          <w:szCs w:val="24"/>
        </w:rPr>
        <w:t xml:space="preserve"> </w:t>
      </w:r>
      <w:proofErr w:type="spellStart"/>
      <w:r w:rsidRPr="00053668">
        <w:rPr>
          <w:rFonts w:ascii="Times New Roman" w:hAnsi="Times New Roman" w:cs="Times New Roman"/>
          <w:sz w:val="24"/>
          <w:szCs w:val="24"/>
        </w:rPr>
        <w:t>Langkawi</w:t>
      </w:r>
      <w:proofErr w:type="spellEnd"/>
      <w:r w:rsidRPr="00053668">
        <w:rPr>
          <w:rFonts w:ascii="Times New Roman" w:hAnsi="Times New Roman" w:cs="Times New Roman"/>
          <w:sz w:val="24"/>
          <w:szCs w:val="24"/>
        </w:rPr>
        <w:t>‘</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i/>
          <w:sz w:val="24"/>
          <w:szCs w:val="24"/>
        </w:rPr>
        <w:t>American Ethnologist</w:t>
      </w:r>
      <w:r w:rsidRPr="00053668">
        <w:rPr>
          <w:rFonts w:ascii="Times New Roman" w:hAnsi="Times New Roman" w:cs="Times New Roman"/>
          <w:sz w:val="24"/>
          <w:szCs w:val="24"/>
        </w:rPr>
        <w:t>, 22 (2): 223-24.1</w:t>
      </w:r>
    </w:p>
    <w:p w:rsidR="00053668" w:rsidRPr="00053668" w:rsidRDefault="00053668" w:rsidP="008927B2">
      <w:pPr>
        <w:numPr>
          <w:ilvl w:val="1"/>
          <w:numId w:val="4"/>
        </w:numPr>
        <w:spacing w:after="0"/>
        <w:jc w:val="both"/>
        <w:rPr>
          <w:rFonts w:ascii="Times New Roman" w:hAnsi="Times New Roman" w:cs="Times New Roman"/>
          <w:b/>
          <w:bCs/>
          <w:sz w:val="24"/>
          <w:szCs w:val="24"/>
        </w:rPr>
      </w:pPr>
      <w:r w:rsidRPr="00053668">
        <w:rPr>
          <w:rFonts w:ascii="Times New Roman" w:hAnsi="Times New Roman" w:cs="Times New Roman"/>
          <w:b/>
          <w:bCs/>
          <w:sz w:val="24"/>
          <w:szCs w:val="24"/>
        </w:rPr>
        <w:t>Kinship and Gender</w:t>
      </w:r>
    </w:p>
    <w:p w:rsidR="00053668" w:rsidRPr="00053668" w:rsidRDefault="00053668" w:rsidP="008927B2">
      <w:pPr>
        <w:numPr>
          <w:ilvl w:val="2"/>
          <w:numId w:val="4"/>
        </w:numPr>
        <w:spacing w:after="0"/>
        <w:rPr>
          <w:rFonts w:ascii="Times New Roman" w:hAnsi="Times New Roman" w:cs="Times New Roman"/>
          <w:sz w:val="24"/>
          <w:szCs w:val="24"/>
        </w:rPr>
      </w:pPr>
      <w:r w:rsidRPr="00053668">
        <w:rPr>
          <w:rFonts w:ascii="Times New Roman" w:hAnsi="Times New Roman" w:cs="Times New Roman"/>
          <w:sz w:val="24"/>
          <w:szCs w:val="24"/>
        </w:rPr>
        <w:t xml:space="preserve">Gold, Ann </w:t>
      </w:r>
      <w:proofErr w:type="spellStart"/>
      <w:r w:rsidRPr="00053668">
        <w:rPr>
          <w:rFonts w:ascii="Times New Roman" w:hAnsi="Times New Roman" w:cs="Times New Roman"/>
          <w:sz w:val="24"/>
          <w:szCs w:val="24"/>
        </w:rPr>
        <w:t>Grodzins</w:t>
      </w:r>
      <w:proofErr w:type="spellEnd"/>
      <w:r w:rsidRPr="00053668">
        <w:rPr>
          <w:rFonts w:ascii="Times New Roman" w:hAnsi="Times New Roman" w:cs="Times New Roman"/>
          <w:sz w:val="24"/>
          <w:szCs w:val="24"/>
        </w:rPr>
        <w:t>, 1994, ‗Sexuality, Fertility, and Erotic Imagination in</w:t>
      </w:r>
    </w:p>
    <w:p w:rsidR="00053668" w:rsidRPr="00053668" w:rsidRDefault="00053668" w:rsidP="008927B2">
      <w:pPr>
        <w:spacing w:after="0"/>
        <w:rPr>
          <w:rFonts w:ascii="Times New Roman" w:hAnsi="Times New Roman" w:cs="Times New Roman"/>
          <w:sz w:val="24"/>
          <w:szCs w:val="24"/>
        </w:rPr>
      </w:pPr>
      <w:proofErr w:type="spellStart"/>
      <w:r w:rsidRPr="00053668">
        <w:rPr>
          <w:rFonts w:ascii="Times New Roman" w:hAnsi="Times New Roman" w:cs="Times New Roman"/>
          <w:sz w:val="24"/>
          <w:szCs w:val="24"/>
        </w:rPr>
        <w:t>Rajasthani</w:t>
      </w:r>
      <w:proofErr w:type="spellEnd"/>
      <w:r w:rsidRPr="00053668">
        <w:rPr>
          <w:rFonts w:ascii="Times New Roman" w:hAnsi="Times New Roman" w:cs="Times New Roman"/>
          <w:sz w:val="24"/>
          <w:szCs w:val="24"/>
        </w:rPr>
        <w:t xml:space="preserve"> Women‘s Songs ‗, in </w:t>
      </w:r>
      <w:r w:rsidRPr="00053668">
        <w:rPr>
          <w:rFonts w:ascii="Times New Roman" w:hAnsi="Times New Roman" w:cs="Times New Roman"/>
          <w:i/>
          <w:sz w:val="24"/>
          <w:szCs w:val="24"/>
        </w:rPr>
        <w:t xml:space="preserve">Listen to the Heron's Words: Re-imagining Gender and Kinship in North India </w:t>
      </w:r>
      <w:r w:rsidRPr="00053668">
        <w:rPr>
          <w:rFonts w:ascii="Times New Roman" w:hAnsi="Times New Roman" w:cs="Times New Roman"/>
          <w:sz w:val="24"/>
          <w:szCs w:val="24"/>
        </w:rPr>
        <w:t xml:space="preserve">by Gloria Goodwin </w:t>
      </w:r>
      <w:proofErr w:type="spellStart"/>
      <w:r w:rsidRPr="00053668">
        <w:rPr>
          <w:rFonts w:ascii="Times New Roman" w:hAnsi="Times New Roman" w:cs="Times New Roman"/>
          <w:sz w:val="24"/>
          <w:szCs w:val="24"/>
        </w:rPr>
        <w:t>Raheja</w:t>
      </w:r>
      <w:proofErr w:type="spellEnd"/>
      <w:r w:rsidRPr="00053668">
        <w:rPr>
          <w:rFonts w:ascii="Times New Roman" w:hAnsi="Times New Roman" w:cs="Times New Roman"/>
          <w:sz w:val="24"/>
          <w:szCs w:val="24"/>
        </w:rPr>
        <w:t xml:space="preserve"> and Ann </w:t>
      </w:r>
      <w:proofErr w:type="spellStart"/>
      <w:r w:rsidRPr="00053668">
        <w:rPr>
          <w:rFonts w:ascii="Times New Roman" w:hAnsi="Times New Roman" w:cs="Times New Roman"/>
          <w:sz w:val="24"/>
          <w:szCs w:val="24"/>
        </w:rPr>
        <w:t>Grodzins</w:t>
      </w:r>
      <w:proofErr w:type="spellEnd"/>
      <w:r w:rsidRPr="00053668">
        <w:rPr>
          <w:rFonts w:ascii="Times New Roman" w:hAnsi="Times New Roman" w:cs="Times New Roman"/>
          <w:sz w:val="24"/>
          <w:szCs w:val="24"/>
        </w:rPr>
        <w:t xml:space="preserve"> Gold, Delhi: OUP, Pp 30-72</w:t>
      </w:r>
    </w:p>
    <w:p w:rsidR="00053668" w:rsidRPr="00053668" w:rsidRDefault="00053668" w:rsidP="008927B2">
      <w:pPr>
        <w:numPr>
          <w:ilvl w:val="1"/>
          <w:numId w:val="4"/>
        </w:numPr>
        <w:spacing w:after="0"/>
        <w:rPr>
          <w:rFonts w:ascii="Times New Roman" w:hAnsi="Times New Roman" w:cs="Times New Roman"/>
          <w:b/>
          <w:bCs/>
          <w:sz w:val="24"/>
          <w:szCs w:val="24"/>
        </w:rPr>
      </w:pPr>
      <w:r w:rsidRPr="00053668">
        <w:rPr>
          <w:rFonts w:ascii="Times New Roman" w:hAnsi="Times New Roman" w:cs="Times New Roman"/>
          <w:b/>
          <w:bCs/>
          <w:sz w:val="24"/>
          <w:szCs w:val="24"/>
        </w:rPr>
        <w:t>Re-imagining Families</w:t>
      </w:r>
    </w:p>
    <w:p w:rsidR="00053668" w:rsidRPr="00053668" w:rsidRDefault="00053668" w:rsidP="008927B2">
      <w:pPr>
        <w:numPr>
          <w:ilvl w:val="2"/>
          <w:numId w:val="4"/>
        </w:numPr>
        <w:spacing w:after="0"/>
        <w:rPr>
          <w:rFonts w:ascii="Times New Roman" w:hAnsi="Times New Roman" w:cs="Times New Roman"/>
          <w:sz w:val="24"/>
          <w:szCs w:val="24"/>
        </w:rPr>
      </w:pPr>
      <w:r w:rsidRPr="00053668">
        <w:rPr>
          <w:rFonts w:ascii="Times New Roman" w:hAnsi="Times New Roman" w:cs="Times New Roman"/>
          <w:sz w:val="24"/>
          <w:szCs w:val="24"/>
        </w:rPr>
        <w:t xml:space="preserve">Weston, Kath, 1991, </w:t>
      </w:r>
      <w:r w:rsidRPr="00053668">
        <w:rPr>
          <w:rFonts w:ascii="Times New Roman" w:hAnsi="Times New Roman" w:cs="Times New Roman"/>
          <w:i/>
          <w:sz w:val="24"/>
          <w:szCs w:val="24"/>
        </w:rPr>
        <w:t>Families We Choose: Lesbians, Gays, Kinship</w:t>
      </w:r>
      <w:r w:rsidRPr="00053668">
        <w:rPr>
          <w:rFonts w:ascii="Times New Roman" w:hAnsi="Times New Roman" w:cs="Times New Roman"/>
          <w:sz w:val="24"/>
          <w:szCs w:val="24"/>
        </w:rPr>
        <w:t>, New York: Columbia University Press, Pp. 103-136</w:t>
      </w:r>
    </w:p>
    <w:p w:rsidR="00053668" w:rsidRPr="00053668" w:rsidRDefault="00053668" w:rsidP="008927B2">
      <w:pPr>
        <w:numPr>
          <w:ilvl w:val="1"/>
          <w:numId w:val="4"/>
        </w:numPr>
        <w:spacing w:after="0"/>
        <w:rPr>
          <w:rFonts w:ascii="Times New Roman" w:hAnsi="Times New Roman" w:cs="Times New Roman"/>
          <w:b/>
          <w:bCs/>
          <w:sz w:val="24"/>
          <w:szCs w:val="24"/>
        </w:rPr>
      </w:pPr>
      <w:r w:rsidRPr="00053668">
        <w:rPr>
          <w:rFonts w:ascii="Times New Roman" w:hAnsi="Times New Roman" w:cs="Times New Roman"/>
          <w:b/>
          <w:bCs/>
          <w:sz w:val="24"/>
          <w:szCs w:val="24"/>
        </w:rPr>
        <w:t>New Reproductive Technologies</w:t>
      </w:r>
    </w:p>
    <w:p w:rsidR="00053668" w:rsidRPr="00053668" w:rsidRDefault="00053668" w:rsidP="008927B2">
      <w:pPr>
        <w:numPr>
          <w:ilvl w:val="2"/>
          <w:numId w:val="4"/>
        </w:numPr>
        <w:spacing w:after="0"/>
        <w:rPr>
          <w:rFonts w:ascii="Times New Roman" w:hAnsi="Times New Roman" w:cs="Times New Roman"/>
          <w:sz w:val="24"/>
          <w:szCs w:val="24"/>
        </w:rPr>
      </w:pPr>
      <w:r w:rsidRPr="00053668">
        <w:rPr>
          <w:rFonts w:ascii="Times New Roman" w:hAnsi="Times New Roman" w:cs="Times New Roman"/>
          <w:sz w:val="24"/>
          <w:szCs w:val="24"/>
        </w:rPr>
        <w:t xml:space="preserve">Kahn, Susan Martha, 2004, ‗Eggs and Wombs: The Origins of </w:t>
      </w:r>
      <w:proofErr w:type="spellStart"/>
      <w:r w:rsidRPr="00053668">
        <w:rPr>
          <w:rFonts w:ascii="Times New Roman" w:hAnsi="Times New Roman" w:cs="Times New Roman"/>
          <w:sz w:val="24"/>
          <w:szCs w:val="24"/>
        </w:rPr>
        <w:t>Jewishness</w:t>
      </w:r>
      <w:proofErr w:type="spellEnd"/>
      <w:r w:rsidRPr="00053668">
        <w:rPr>
          <w:rFonts w:ascii="Times New Roman" w:hAnsi="Times New Roman" w:cs="Times New Roman"/>
          <w:sz w:val="24"/>
          <w:szCs w:val="24"/>
        </w:rPr>
        <w:t>‘, in</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sz w:val="24"/>
          <w:szCs w:val="24"/>
        </w:rPr>
        <w:t xml:space="preserve">R. </w:t>
      </w:r>
      <w:proofErr w:type="spellStart"/>
      <w:r w:rsidRPr="00053668">
        <w:rPr>
          <w:rFonts w:ascii="Times New Roman" w:hAnsi="Times New Roman" w:cs="Times New Roman"/>
          <w:sz w:val="24"/>
          <w:szCs w:val="24"/>
        </w:rPr>
        <w:t>Parkin</w:t>
      </w:r>
      <w:proofErr w:type="spellEnd"/>
      <w:r w:rsidRPr="00053668">
        <w:rPr>
          <w:rFonts w:ascii="Times New Roman" w:hAnsi="Times New Roman" w:cs="Times New Roman"/>
          <w:sz w:val="24"/>
          <w:szCs w:val="24"/>
        </w:rPr>
        <w:t xml:space="preserve"> and L. Stone (eds.), </w:t>
      </w:r>
      <w:r w:rsidRPr="00053668">
        <w:rPr>
          <w:rFonts w:ascii="Times New Roman" w:hAnsi="Times New Roman" w:cs="Times New Roman"/>
          <w:i/>
          <w:sz w:val="24"/>
          <w:szCs w:val="24"/>
        </w:rPr>
        <w:t>Kinship and Family: An Anthropological Reader</w:t>
      </w:r>
      <w:r w:rsidRPr="00053668">
        <w:rPr>
          <w:rFonts w:ascii="Times New Roman" w:hAnsi="Times New Roman" w:cs="Times New Roman"/>
          <w:sz w:val="24"/>
          <w:szCs w:val="24"/>
        </w:rPr>
        <w:t>, U.S.A.: Blackwell, Pp. 362-77</w:t>
      </w:r>
    </w:p>
    <w:p w:rsidR="00053668" w:rsidRPr="00053668" w:rsidRDefault="00053668" w:rsidP="008927B2">
      <w:pPr>
        <w:spacing w:after="0"/>
        <w:rPr>
          <w:rFonts w:ascii="Times New Roman" w:hAnsi="Times New Roman" w:cs="Times New Roman"/>
          <w:b/>
          <w:bCs/>
          <w:sz w:val="24"/>
          <w:szCs w:val="24"/>
        </w:rPr>
      </w:pPr>
      <w:r w:rsidRPr="00053668">
        <w:rPr>
          <w:rFonts w:ascii="Times New Roman" w:hAnsi="Times New Roman" w:cs="Times New Roman"/>
          <w:b/>
          <w:bCs/>
          <w:sz w:val="24"/>
          <w:szCs w:val="24"/>
        </w:rPr>
        <w:t>Suggested Readings:</w:t>
      </w:r>
    </w:p>
    <w:p w:rsidR="00053668" w:rsidRPr="00053668" w:rsidRDefault="00053668" w:rsidP="008927B2">
      <w:pPr>
        <w:numPr>
          <w:ilvl w:val="0"/>
          <w:numId w:val="5"/>
        </w:numPr>
        <w:spacing w:after="0"/>
        <w:rPr>
          <w:rFonts w:ascii="Times New Roman" w:hAnsi="Times New Roman" w:cs="Times New Roman"/>
          <w:i/>
          <w:sz w:val="24"/>
          <w:szCs w:val="24"/>
        </w:rPr>
      </w:pPr>
      <w:proofErr w:type="spellStart"/>
      <w:r w:rsidRPr="00053668">
        <w:rPr>
          <w:rFonts w:ascii="Times New Roman" w:hAnsi="Times New Roman" w:cs="Times New Roman"/>
          <w:sz w:val="24"/>
          <w:szCs w:val="24"/>
        </w:rPr>
        <w:t>Revathi</w:t>
      </w:r>
      <w:proofErr w:type="spellEnd"/>
      <w:r w:rsidRPr="00053668">
        <w:rPr>
          <w:rFonts w:ascii="Times New Roman" w:hAnsi="Times New Roman" w:cs="Times New Roman"/>
          <w:sz w:val="24"/>
          <w:szCs w:val="24"/>
        </w:rPr>
        <w:t xml:space="preserve">, A.; V. </w:t>
      </w:r>
      <w:proofErr w:type="spellStart"/>
      <w:r w:rsidRPr="00053668">
        <w:rPr>
          <w:rFonts w:ascii="Times New Roman" w:hAnsi="Times New Roman" w:cs="Times New Roman"/>
          <w:sz w:val="24"/>
          <w:szCs w:val="24"/>
        </w:rPr>
        <w:t>Geetha</w:t>
      </w:r>
      <w:proofErr w:type="spellEnd"/>
      <w:r w:rsidRPr="00053668">
        <w:rPr>
          <w:rFonts w:ascii="Times New Roman" w:hAnsi="Times New Roman" w:cs="Times New Roman"/>
          <w:sz w:val="24"/>
          <w:szCs w:val="24"/>
        </w:rPr>
        <w:t xml:space="preserve">. 2010. </w:t>
      </w:r>
      <w:r w:rsidRPr="00053668">
        <w:rPr>
          <w:rFonts w:ascii="Times New Roman" w:hAnsi="Times New Roman" w:cs="Times New Roman"/>
          <w:i/>
          <w:sz w:val="24"/>
          <w:szCs w:val="24"/>
        </w:rPr>
        <w:t xml:space="preserve">The Truth </w:t>
      </w:r>
      <w:proofErr w:type="gramStart"/>
      <w:r w:rsidRPr="00053668">
        <w:rPr>
          <w:rFonts w:ascii="Times New Roman" w:hAnsi="Times New Roman" w:cs="Times New Roman"/>
          <w:i/>
          <w:sz w:val="24"/>
          <w:szCs w:val="24"/>
        </w:rPr>
        <w:t>About</w:t>
      </w:r>
      <w:proofErr w:type="gramEnd"/>
      <w:r w:rsidRPr="00053668">
        <w:rPr>
          <w:rFonts w:ascii="Times New Roman" w:hAnsi="Times New Roman" w:cs="Times New Roman"/>
          <w:i/>
          <w:sz w:val="24"/>
          <w:szCs w:val="24"/>
        </w:rPr>
        <w:t xml:space="preserve"> Me: A </w:t>
      </w:r>
      <w:proofErr w:type="spellStart"/>
      <w:r w:rsidRPr="00053668">
        <w:rPr>
          <w:rFonts w:ascii="Times New Roman" w:hAnsi="Times New Roman" w:cs="Times New Roman"/>
          <w:i/>
          <w:sz w:val="24"/>
          <w:szCs w:val="24"/>
        </w:rPr>
        <w:t>Hijra</w:t>
      </w:r>
      <w:proofErr w:type="spellEnd"/>
      <w:r w:rsidRPr="00053668">
        <w:rPr>
          <w:rFonts w:ascii="Times New Roman" w:hAnsi="Times New Roman" w:cs="Times New Roman"/>
          <w:i/>
          <w:sz w:val="24"/>
          <w:szCs w:val="24"/>
        </w:rPr>
        <w:t xml:space="preserve"> Life Story.</w:t>
      </w:r>
    </w:p>
    <w:p w:rsidR="00053668" w:rsidRPr="00053668" w:rsidRDefault="00053668" w:rsidP="008927B2">
      <w:pPr>
        <w:spacing w:after="0"/>
        <w:rPr>
          <w:rFonts w:ascii="Times New Roman" w:hAnsi="Times New Roman" w:cs="Times New Roman"/>
          <w:sz w:val="24"/>
          <w:szCs w:val="24"/>
        </w:rPr>
      </w:pPr>
      <w:r w:rsidRPr="00053668">
        <w:rPr>
          <w:rFonts w:ascii="Times New Roman" w:hAnsi="Times New Roman" w:cs="Times New Roman"/>
          <w:sz w:val="24"/>
          <w:szCs w:val="24"/>
        </w:rPr>
        <w:t xml:space="preserve">Bangalore. </w:t>
      </w:r>
      <w:proofErr w:type="gramStart"/>
      <w:r w:rsidRPr="00053668">
        <w:rPr>
          <w:rFonts w:ascii="Times New Roman" w:hAnsi="Times New Roman" w:cs="Times New Roman"/>
          <w:sz w:val="24"/>
          <w:szCs w:val="24"/>
        </w:rPr>
        <w:t>Penguin Global.</w:t>
      </w:r>
      <w:proofErr w:type="gramEnd"/>
    </w:p>
    <w:p w:rsidR="00053668" w:rsidRPr="00053668" w:rsidRDefault="00053668" w:rsidP="008927B2">
      <w:pPr>
        <w:numPr>
          <w:ilvl w:val="0"/>
          <w:numId w:val="5"/>
        </w:numPr>
        <w:spacing w:after="0"/>
        <w:rPr>
          <w:rFonts w:ascii="Times New Roman" w:hAnsi="Times New Roman" w:cs="Times New Roman"/>
          <w:i/>
          <w:sz w:val="24"/>
          <w:szCs w:val="24"/>
        </w:rPr>
      </w:pPr>
      <w:r w:rsidRPr="00053668">
        <w:rPr>
          <w:rFonts w:ascii="Times New Roman" w:hAnsi="Times New Roman" w:cs="Times New Roman"/>
          <w:sz w:val="24"/>
          <w:szCs w:val="24"/>
        </w:rPr>
        <w:t xml:space="preserve">Agnes, </w:t>
      </w:r>
      <w:proofErr w:type="spellStart"/>
      <w:r w:rsidRPr="00053668">
        <w:rPr>
          <w:rFonts w:ascii="Times New Roman" w:hAnsi="Times New Roman" w:cs="Times New Roman"/>
          <w:sz w:val="24"/>
          <w:szCs w:val="24"/>
        </w:rPr>
        <w:t>Flavia</w:t>
      </w:r>
      <w:proofErr w:type="spellEnd"/>
      <w:r w:rsidRPr="00053668">
        <w:rPr>
          <w:rFonts w:ascii="Times New Roman" w:hAnsi="Times New Roman" w:cs="Times New Roman"/>
          <w:sz w:val="24"/>
          <w:szCs w:val="24"/>
        </w:rPr>
        <w:t xml:space="preserve">. 1990. </w:t>
      </w:r>
      <w:r w:rsidRPr="00053668">
        <w:rPr>
          <w:rFonts w:ascii="Times New Roman" w:hAnsi="Times New Roman" w:cs="Times New Roman"/>
          <w:i/>
          <w:sz w:val="24"/>
          <w:szCs w:val="24"/>
        </w:rPr>
        <w:t xml:space="preserve">My Story…. Our Story of </w:t>
      </w:r>
      <w:proofErr w:type="gramStart"/>
      <w:r w:rsidRPr="00053668">
        <w:rPr>
          <w:rFonts w:ascii="Times New Roman" w:hAnsi="Times New Roman" w:cs="Times New Roman"/>
          <w:i/>
          <w:sz w:val="24"/>
          <w:szCs w:val="24"/>
        </w:rPr>
        <w:t>Rebuilding</w:t>
      </w:r>
      <w:proofErr w:type="gramEnd"/>
      <w:r w:rsidRPr="00053668">
        <w:rPr>
          <w:rFonts w:ascii="Times New Roman" w:hAnsi="Times New Roman" w:cs="Times New Roman"/>
          <w:i/>
          <w:sz w:val="24"/>
          <w:szCs w:val="24"/>
        </w:rPr>
        <w:t xml:space="preserve"> broken lives.</w:t>
      </w:r>
    </w:p>
    <w:p w:rsidR="00053668" w:rsidRPr="00053668" w:rsidRDefault="00053668" w:rsidP="008927B2">
      <w:pPr>
        <w:spacing w:after="0"/>
        <w:rPr>
          <w:rFonts w:ascii="Times New Roman" w:hAnsi="Times New Roman" w:cs="Times New Roman"/>
          <w:sz w:val="24"/>
          <w:szCs w:val="24"/>
        </w:rPr>
      </w:pPr>
      <w:proofErr w:type="gramStart"/>
      <w:r w:rsidRPr="00053668">
        <w:rPr>
          <w:rFonts w:ascii="Times New Roman" w:hAnsi="Times New Roman" w:cs="Times New Roman"/>
          <w:sz w:val="24"/>
          <w:szCs w:val="24"/>
        </w:rPr>
        <w:t>Mumbai.</w:t>
      </w:r>
      <w:proofErr w:type="gramEnd"/>
      <w:r w:rsidRPr="00053668">
        <w:rPr>
          <w:rFonts w:ascii="Times New Roman" w:hAnsi="Times New Roman" w:cs="Times New Roman"/>
          <w:sz w:val="24"/>
          <w:szCs w:val="24"/>
        </w:rPr>
        <w:t xml:space="preserve"> </w:t>
      </w:r>
      <w:proofErr w:type="spellStart"/>
      <w:r w:rsidRPr="00053668">
        <w:rPr>
          <w:rFonts w:ascii="Times New Roman" w:hAnsi="Times New Roman" w:cs="Times New Roman"/>
          <w:sz w:val="24"/>
          <w:szCs w:val="24"/>
        </w:rPr>
        <w:t>Majlis</w:t>
      </w:r>
      <w:proofErr w:type="spellEnd"/>
    </w:p>
    <w:p w:rsidR="00053668" w:rsidRPr="00053668" w:rsidRDefault="00053668">
      <w:pPr>
        <w:rPr>
          <w:rFonts w:ascii="Times New Roman" w:hAnsi="Times New Roman" w:cs="Times New Roman"/>
          <w:sz w:val="24"/>
          <w:szCs w:val="24"/>
        </w:rPr>
      </w:pPr>
    </w:p>
    <w:sectPr w:rsidR="00053668" w:rsidRPr="00053668" w:rsidSect="00053668">
      <w:pgSz w:w="11907" w:h="16839" w:code="9"/>
      <w:pgMar w:top="630" w:right="927"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C5F"/>
    <w:multiLevelType w:val="hybridMultilevel"/>
    <w:tmpl w:val="FD0087CC"/>
    <w:lvl w:ilvl="0" w:tplc="4454CDBA">
      <w:start w:val="3"/>
      <w:numFmt w:val="decimal"/>
      <w:lvlText w:val="%1"/>
      <w:lvlJc w:val="left"/>
      <w:pPr>
        <w:ind w:left="718" w:hanging="423"/>
      </w:pPr>
      <w:rPr>
        <w:lang w:val="en-US" w:eastAsia="en-US" w:bidi="ar-SA"/>
      </w:rPr>
    </w:lvl>
    <w:lvl w:ilvl="1" w:tplc="107A6124">
      <w:numFmt w:val="none"/>
      <w:lvlText w:val=""/>
      <w:lvlJc w:val="left"/>
      <w:pPr>
        <w:tabs>
          <w:tab w:val="num" w:pos="360"/>
        </w:tabs>
        <w:ind w:left="0" w:firstLine="0"/>
      </w:pPr>
    </w:lvl>
    <w:lvl w:ilvl="2" w:tplc="272ABDB6">
      <w:numFmt w:val="none"/>
      <w:lvlText w:val=""/>
      <w:lvlJc w:val="left"/>
      <w:pPr>
        <w:tabs>
          <w:tab w:val="num" w:pos="360"/>
        </w:tabs>
        <w:ind w:left="0" w:firstLine="0"/>
      </w:pPr>
    </w:lvl>
    <w:lvl w:ilvl="3" w:tplc="915E624C">
      <w:numFmt w:val="bullet"/>
      <w:lvlText w:val="•"/>
      <w:lvlJc w:val="left"/>
      <w:pPr>
        <w:ind w:left="940" w:hanging="670"/>
      </w:pPr>
      <w:rPr>
        <w:lang w:val="en-US" w:eastAsia="en-US" w:bidi="ar-SA"/>
      </w:rPr>
    </w:lvl>
    <w:lvl w:ilvl="4" w:tplc="83FE4C84">
      <w:numFmt w:val="bullet"/>
      <w:lvlText w:val="•"/>
      <w:lvlJc w:val="left"/>
      <w:pPr>
        <w:ind w:left="2271" w:hanging="670"/>
      </w:pPr>
      <w:rPr>
        <w:lang w:val="en-US" w:eastAsia="en-US" w:bidi="ar-SA"/>
      </w:rPr>
    </w:lvl>
    <w:lvl w:ilvl="5" w:tplc="FC9C96B8">
      <w:numFmt w:val="bullet"/>
      <w:lvlText w:val="•"/>
      <w:lvlJc w:val="left"/>
      <w:pPr>
        <w:ind w:left="3602" w:hanging="670"/>
      </w:pPr>
      <w:rPr>
        <w:lang w:val="en-US" w:eastAsia="en-US" w:bidi="ar-SA"/>
      </w:rPr>
    </w:lvl>
    <w:lvl w:ilvl="6" w:tplc="8622282C">
      <w:numFmt w:val="bullet"/>
      <w:lvlText w:val="•"/>
      <w:lvlJc w:val="left"/>
      <w:pPr>
        <w:ind w:left="4934" w:hanging="670"/>
      </w:pPr>
      <w:rPr>
        <w:lang w:val="en-US" w:eastAsia="en-US" w:bidi="ar-SA"/>
      </w:rPr>
    </w:lvl>
    <w:lvl w:ilvl="7" w:tplc="91DC38E0">
      <w:numFmt w:val="bullet"/>
      <w:lvlText w:val="•"/>
      <w:lvlJc w:val="left"/>
      <w:pPr>
        <w:ind w:left="6265" w:hanging="670"/>
      </w:pPr>
      <w:rPr>
        <w:lang w:val="en-US" w:eastAsia="en-US" w:bidi="ar-SA"/>
      </w:rPr>
    </w:lvl>
    <w:lvl w:ilvl="8" w:tplc="52388816">
      <w:numFmt w:val="bullet"/>
      <w:lvlText w:val="•"/>
      <w:lvlJc w:val="left"/>
      <w:pPr>
        <w:ind w:left="7597" w:hanging="670"/>
      </w:pPr>
      <w:rPr>
        <w:lang w:val="en-US" w:eastAsia="en-US" w:bidi="ar-SA"/>
      </w:rPr>
    </w:lvl>
  </w:abstractNum>
  <w:abstractNum w:abstractNumId="1">
    <w:nsid w:val="15033D4F"/>
    <w:multiLevelType w:val="hybridMultilevel"/>
    <w:tmpl w:val="40462BBA"/>
    <w:lvl w:ilvl="0" w:tplc="E0CC9472">
      <w:start w:val="1"/>
      <w:numFmt w:val="decimal"/>
      <w:lvlText w:val="%1."/>
      <w:lvlJc w:val="left"/>
      <w:pPr>
        <w:ind w:left="1016" w:hanging="360"/>
      </w:pPr>
      <w:rPr>
        <w:rFonts w:ascii="Times New Roman" w:eastAsia="Times New Roman" w:hAnsi="Times New Roman" w:cs="Times New Roman" w:hint="default"/>
        <w:spacing w:val="0"/>
        <w:w w:val="100"/>
        <w:sz w:val="28"/>
        <w:szCs w:val="28"/>
        <w:lang w:val="en-US" w:eastAsia="en-US" w:bidi="ar-SA"/>
      </w:rPr>
    </w:lvl>
    <w:lvl w:ilvl="1" w:tplc="498C0234">
      <w:numFmt w:val="bullet"/>
      <w:lvlText w:val="•"/>
      <w:lvlJc w:val="left"/>
      <w:pPr>
        <w:ind w:left="1944" w:hanging="360"/>
      </w:pPr>
      <w:rPr>
        <w:lang w:val="en-US" w:eastAsia="en-US" w:bidi="ar-SA"/>
      </w:rPr>
    </w:lvl>
    <w:lvl w:ilvl="2" w:tplc="F1086BAE">
      <w:numFmt w:val="bullet"/>
      <w:lvlText w:val="•"/>
      <w:lvlJc w:val="left"/>
      <w:pPr>
        <w:ind w:left="2868" w:hanging="360"/>
      </w:pPr>
      <w:rPr>
        <w:lang w:val="en-US" w:eastAsia="en-US" w:bidi="ar-SA"/>
      </w:rPr>
    </w:lvl>
    <w:lvl w:ilvl="3" w:tplc="4F248542">
      <w:numFmt w:val="bullet"/>
      <w:lvlText w:val="•"/>
      <w:lvlJc w:val="left"/>
      <w:pPr>
        <w:ind w:left="3792" w:hanging="360"/>
      </w:pPr>
      <w:rPr>
        <w:lang w:val="en-US" w:eastAsia="en-US" w:bidi="ar-SA"/>
      </w:rPr>
    </w:lvl>
    <w:lvl w:ilvl="4" w:tplc="B232B442">
      <w:numFmt w:val="bullet"/>
      <w:lvlText w:val="•"/>
      <w:lvlJc w:val="left"/>
      <w:pPr>
        <w:ind w:left="4716" w:hanging="360"/>
      </w:pPr>
      <w:rPr>
        <w:lang w:val="en-US" w:eastAsia="en-US" w:bidi="ar-SA"/>
      </w:rPr>
    </w:lvl>
    <w:lvl w:ilvl="5" w:tplc="ECC6FB68">
      <w:numFmt w:val="bullet"/>
      <w:lvlText w:val="•"/>
      <w:lvlJc w:val="left"/>
      <w:pPr>
        <w:ind w:left="5640" w:hanging="360"/>
      </w:pPr>
      <w:rPr>
        <w:lang w:val="en-US" w:eastAsia="en-US" w:bidi="ar-SA"/>
      </w:rPr>
    </w:lvl>
    <w:lvl w:ilvl="6" w:tplc="51EE6ED4">
      <w:numFmt w:val="bullet"/>
      <w:lvlText w:val="•"/>
      <w:lvlJc w:val="left"/>
      <w:pPr>
        <w:ind w:left="6564" w:hanging="360"/>
      </w:pPr>
      <w:rPr>
        <w:lang w:val="en-US" w:eastAsia="en-US" w:bidi="ar-SA"/>
      </w:rPr>
    </w:lvl>
    <w:lvl w:ilvl="7" w:tplc="30685AA6">
      <w:numFmt w:val="bullet"/>
      <w:lvlText w:val="•"/>
      <w:lvlJc w:val="left"/>
      <w:pPr>
        <w:ind w:left="7488" w:hanging="360"/>
      </w:pPr>
      <w:rPr>
        <w:lang w:val="en-US" w:eastAsia="en-US" w:bidi="ar-SA"/>
      </w:rPr>
    </w:lvl>
    <w:lvl w:ilvl="8" w:tplc="02887E70">
      <w:numFmt w:val="bullet"/>
      <w:lvlText w:val="•"/>
      <w:lvlJc w:val="left"/>
      <w:pPr>
        <w:ind w:left="8412" w:hanging="360"/>
      </w:pPr>
      <w:rPr>
        <w:lang w:val="en-US" w:eastAsia="en-US" w:bidi="ar-SA"/>
      </w:rPr>
    </w:lvl>
  </w:abstractNum>
  <w:abstractNum w:abstractNumId="2">
    <w:nsid w:val="20004844"/>
    <w:multiLevelType w:val="hybridMultilevel"/>
    <w:tmpl w:val="E54886B6"/>
    <w:lvl w:ilvl="0" w:tplc="E01C336E">
      <w:start w:val="2"/>
      <w:numFmt w:val="decimal"/>
      <w:lvlText w:val="%1."/>
      <w:lvlJc w:val="left"/>
      <w:pPr>
        <w:ind w:left="1837" w:hanging="1181"/>
      </w:pPr>
      <w:rPr>
        <w:rFonts w:ascii="Times New Roman" w:eastAsia="Times New Roman" w:hAnsi="Times New Roman" w:cs="Times New Roman" w:hint="default"/>
        <w:b/>
        <w:bCs/>
        <w:spacing w:val="0"/>
        <w:w w:val="100"/>
        <w:sz w:val="28"/>
        <w:szCs w:val="28"/>
        <w:lang w:val="en-US" w:eastAsia="en-US" w:bidi="ar-SA"/>
      </w:rPr>
    </w:lvl>
    <w:lvl w:ilvl="1" w:tplc="67DCFD68">
      <w:numFmt w:val="none"/>
      <w:lvlText w:val=""/>
      <w:lvlJc w:val="left"/>
      <w:pPr>
        <w:tabs>
          <w:tab w:val="num" w:pos="360"/>
        </w:tabs>
        <w:ind w:left="0" w:firstLine="0"/>
      </w:pPr>
    </w:lvl>
    <w:lvl w:ilvl="2" w:tplc="32E62B38">
      <w:numFmt w:val="none"/>
      <w:lvlText w:val=""/>
      <w:lvlJc w:val="left"/>
      <w:pPr>
        <w:tabs>
          <w:tab w:val="num" w:pos="360"/>
        </w:tabs>
        <w:ind w:left="0" w:firstLine="0"/>
      </w:pPr>
    </w:lvl>
    <w:lvl w:ilvl="3" w:tplc="472CB0B8">
      <w:numFmt w:val="bullet"/>
      <w:lvlText w:val="•"/>
      <w:lvlJc w:val="left"/>
      <w:pPr>
        <w:ind w:left="2800" w:hanging="701"/>
      </w:pPr>
      <w:rPr>
        <w:lang w:val="en-US" w:eastAsia="en-US" w:bidi="ar-SA"/>
      </w:rPr>
    </w:lvl>
    <w:lvl w:ilvl="4" w:tplc="22FEF418">
      <w:numFmt w:val="bullet"/>
      <w:lvlText w:val="•"/>
      <w:lvlJc w:val="left"/>
      <w:pPr>
        <w:ind w:left="3865" w:hanging="701"/>
      </w:pPr>
      <w:rPr>
        <w:lang w:val="en-US" w:eastAsia="en-US" w:bidi="ar-SA"/>
      </w:rPr>
    </w:lvl>
    <w:lvl w:ilvl="5" w:tplc="F4C6066C">
      <w:numFmt w:val="bullet"/>
      <w:lvlText w:val="•"/>
      <w:lvlJc w:val="left"/>
      <w:pPr>
        <w:ind w:left="4931" w:hanging="701"/>
      </w:pPr>
      <w:rPr>
        <w:lang w:val="en-US" w:eastAsia="en-US" w:bidi="ar-SA"/>
      </w:rPr>
    </w:lvl>
    <w:lvl w:ilvl="6" w:tplc="D7E05A7A">
      <w:numFmt w:val="bullet"/>
      <w:lvlText w:val="•"/>
      <w:lvlJc w:val="left"/>
      <w:pPr>
        <w:ind w:left="5997" w:hanging="701"/>
      </w:pPr>
      <w:rPr>
        <w:lang w:val="en-US" w:eastAsia="en-US" w:bidi="ar-SA"/>
      </w:rPr>
    </w:lvl>
    <w:lvl w:ilvl="7" w:tplc="6A745296">
      <w:numFmt w:val="bullet"/>
      <w:lvlText w:val="•"/>
      <w:lvlJc w:val="left"/>
      <w:pPr>
        <w:ind w:left="7062" w:hanging="701"/>
      </w:pPr>
      <w:rPr>
        <w:lang w:val="en-US" w:eastAsia="en-US" w:bidi="ar-SA"/>
      </w:rPr>
    </w:lvl>
    <w:lvl w:ilvl="8" w:tplc="BFCC7BFA">
      <w:numFmt w:val="bullet"/>
      <w:lvlText w:val="•"/>
      <w:lvlJc w:val="left"/>
      <w:pPr>
        <w:ind w:left="8128" w:hanging="701"/>
      </w:pPr>
      <w:rPr>
        <w:lang w:val="en-US" w:eastAsia="en-US" w:bidi="ar-SA"/>
      </w:rPr>
    </w:lvl>
  </w:abstractNum>
  <w:abstractNum w:abstractNumId="3">
    <w:nsid w:val="2E287E36"/>
    <w:multiLevelType w:val="hybridMultilevel"/>
    <w:tmpl w:val="FC20E29A"/>
    <w:lvl w:ilvl="0" w:tplc="B41C16F8">
      <w:start w:val="1"/>
      <w:numFmt w:val="decimal"/>
      <w:lvlText w:val="%1"/>
      <w:lvlJc w:val="left"/>
      <w:pPr>
        <w:ind w:left="1717" w:hanging="423"/>
      </w:pPr>
      <w:rPr>
        <w:lang w:val="en-US" w:eastAsia="en-US" w:bidi="ar-SA"/>
      </w:rPr>
    </w:lvl>
    <w:lvl w:ilvl="1" w:tplc="7F66D212">
      <w:numFmt w:val="none"/>
      <w:lvlText w:val=""/>
      <w:lvlJc w:val="left"/>
      <w:pPr>
        <w:tabs>
          <w:tab w:val="num" w:pos="360"/>
        </w:tabs>
        <w:ind w:left="0" w:firstLine="0"/>
      </w:pPr>
    </w:lvl>
    <w:lvl w:ilvl="2" w:tplc="B3820008">
      <w:numFmt w:val="none"/>
      <w:lvlText w:val=""/>
      <w:lvlJc w:val="left"/>
      <w:pPr>
        <w:tabs>
          <w:tab w:val="num" w:pos="360"/>
        </w:tabs>
        <w:ind w:left="0" w:firstLine="0"/>
      </w:pPr>
    </w:lvl>
    <w:lvl w:ilvl="3" w:tplc="6F4E75BE">
      <w:numFmt w:val="bullet"/>
      <w:lvlText w:val="•"/>
      <w:lvlJc w:val="left"/>
      <w:pPr>
        <w:ind w:left="4022" w:hanging="564"/>
      </w:pPr>
      <w:rPr>
        <w:lang w:val="en-US" w:eastAsia="en-US" w:bidi="ar-SA"/>
      </w:rPr>
    </w:lvl>
    <w:lvl w:ilvl="4" w:tplc="8E68A22E">
      <w:numFmt w:val="bullet"/>
      <w:lvlText w:val="•"/>
      <w:lvlJc w:val="left"/>
      <w:pPr>
        <w:ind w:left="4913" w:hanging="564"/>
      </w:pPr>
      <w:rPr>
        <w:lang w:val="en-US" w:eastAsia="en-US" w:bidi="ar-SA"/>
      </w:rPr>
    </w:lvl>
    <w:lvl w:ilvl="5" w:tplc="6FEE9582">
      <w:numFmt w:val="bullet"/>
      <w:lvlText w:val="•"/>
      <w:lvlJc w:val="left"/>
      <w:pPr>
        <w:ind w:left="5804" w:hanging="564"/>
      </w:pPr>
      <w:rPr>
        <w:lang w:val="en-US" w:eastAsia="en-US" w:bidi="ar-SA"/>
      </w:rPr>
    </w:lvl>
    <w:lvl w:ilvl="6" w:tplc="1B281A5C">
      <w:numFmt w:val="bullet"/>
      <w:lvlText w:val="•"/>
      <w:lvlJc w:val="left"/>
      <w:pPr>
        <w:ind w:left="6695" w:hanging="564"/>
      </w:pPr>
      <w:rPr>
        <w:lang w:val="en-US" w:eastAsia="en-US" w:bidi="ar-SA"/>
      </w:rPr>
    </w:lvl>
    <w:lvl w:ilvl="7" w:tplc="A154BC12">
      <w:numFmt w:val="bullet"/>
      <w:lvlText w:val="•"/>
      <w:lvlJc w:val="left"/>
      <w:pPr>
        <w:ind w:left="7586" w:hanging="564"/>
      </w:pPr>
      <w:rPr>
        <w:lang w:val="en-US" w:eastAsia="en-US" w:bidi="ar-SA"/>
      </w:rPr>
    </w:lvl>
    <w:lvl w:ilvl="8" w:tplc="B4F6EC0E">
      <w:numFmt w:val="bullet"/>
      <w:lvlText w:val="•"/>
      <w:lvlJc w:val="left"/>
      <w:pPr>
        <w:ind w:left="8477" w:hanging="564"/>
      </w:pPr>
      <w:rPr>
        <w:lang w:val="en-US" w:eastAsia="en-US" w:bidi="ar-SA"/>
      </w:rPr>
    </w:lvl>
  </w:abstractNum>
  <w:abstractNum w:abstractNumId="4">
    <w:nsid w:val="6E156C77"/>
    <w:multiLevelType w:val="hybridMultilevel"/>
    <w:tmpl w:val="D5F6E8D6"/>
    <w:lvl w:ilvl="0" w:tplc="E23805C0">
      <w:start w:val="1"/>
      <w:numFmt w:val="decimal"/>
      <w:lvlText w:val="%1."/>
      <w:lvlJc w:val="left"/>
      <w:pPr>
        <w:ind w:left="1016" w:hanging="360"/>
      </w:pPr>
      <w:rPr>
        <w:rFonts w:ascii="Times New Roman" w:eastAsia="Times New Roman" w:hAnsi="Times New Roman" w:cs="Times New Roman" w:hint="default"/>
        <w:b/>
        <w:bCs/>
        <w:spacing w:val="0"/>
        <w:w w:val="100"/>
        <w:sz w:val="28"/>
        <w:szCs w:val="28"/>
        <w:lang w:val="en-US" w:eastAsia="en-US" w:bidi="ar-SA"/>
      </w:rPr>
    </w:lvl>
    <w:lvl w:ilvl="1" w:tplc="EABA8B56">
      <w:numFmt w:val="none"/>
      <w:lvlText w:val=""/>
      <w:lvlJc w:val="left"/>
      <w:pPr>
        <w:tabs>
          <w:tab w:val="num" w:pos="360"/>
        </w:tabs>
        <w:ind w:left="0" w:firstLine="0"/>
      </w:pPr>
    </w:lvl>
    <w:lvl w:ilvl="2" w:tplc="FC70E80A">
      <w:numFmt w:val="bullet"/>
      <w:lvlText w:val="•"/>
      <w:lvlJc w:val="left"/>
      <w:pPr>
        <w:ind w:left="2064" w:hanging="360"/>
      </w:pPr>
      <w:rPr>
        <w:lang w:val="en-US" w:eastAsia="en-US" w:bidi="ar-SA"/>
      </w:rPr>
    </w:lvl>
    <w:lvl w:ilvl="3" w:tplc="88D2802C">
      <w:numFmt w:val="bullet"/>
      <w:lvlText w:val="•"/>
      <w:lvlJc w:val="left"/>
      <w:pPr>
        <w:ind w:left="3088" w:hanging="360"/>
      </w:pPr>
      <w:rPr>
        <w:lang w:val="en-US" w:eastAsia="en-US" w:bidi="ar-SA"/>
      </w:rPr>
    </w:lvl>
    <w:lvl w:ilvl="4" w:tplc="8E70EFF8">
      <w:numFmt w:val="bullet"/>
      <w:lvlText w:val="•"/>
      <w:lvlJc w:val="left"/>
      <w:pPr>
        <w:ind w:left="4113" w:hanging="360"/>
      </w:pPr>
      <w:rPr>
        <w:lang w:val="en-US" w:eastAsia="en-US" w:bidi="ar-SA"/>
      </w:rPr>
    </w:lvl>
    <w:lvl w:ilvl="5" w:tplc="8C6EEF08">
      <w:numFmt w:val="bullet"/>
      <w:lvlText w:val="•"/>
      <w:lvlJc w:val="left"/>
      <w:pPr>
        <w:ind w:left="5137" w:hanging="360"/>
      </w:pPr>
      <w:rPr>
        <w:lang w:val="en-US" w:eastAsia="en-US" w:bidi="ar-SA"/>
      </w:rPr>
    </w:lvl>
    <w:lvl w:ilvl="6" w:tplc="AE26904E">
      <w:numFmt w:val="bullet"/>
      <w:lvlText w:val="•"/>
      <w:lvlJc w:val="left"/>
      <w:pPr>
        <w:ind w:left="6162" w:hanging="360"/>
      </w:pPr>
      <w:rPr>
        <w:lang w:val="en-US" w:eastAsia="en-US" w:bidi="ar-SA"/>
      </w:rPr>
    </w:lvl>
    <w:lvl w:ilvl="7" w:tplc="9FCAB10C">
      <w:numFmt w:val="bullet"/>
      <w:lvlText w:val="•"/>
      <w:lvlJc w:val="left"/>
      <w:pPr>
        <w:ind w:left="7186" w:hanging="360"/>
      </w:pPr>
      <w:rPr>
        <w:lang w:val="en-US" w:eastAsia="en-US" w:bidi="ar-SA"/>
      </w:rPr>
    </w:lvl>
    <w:lvl w:ilvl="8" w:tplc="CB42527C">
      <w:numFmt w:val="bullet"/>
      <w:lvlText w:val="•"/>
      <w:lvlJc w:val="left"/>
      <w:pPr>
        <w:ind w:left="8211" w:hanging="360"/>
      </w:pPr>
      <w:rPr>
        <w:lang w:val="en-US"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3"/>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053668"/>
    <w:rsid w:val="00053668"/>
    <w:rsid w:val="008927B2"/>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668"/>
    <w:pPr>
      <w:ind w:left="720"/>
      <w:contextualSpacing/>
    </w:pPr>
  </w:style>
</w:styles>
</file>

<file path=word/webSettings.xml><?xml version="1.0" encoding="utf-8"?>
<w:webSettings xmlns:r="http://schemas.openxmlformats.org/officeDocument/2006/relationships" xmlns:w="http://schemas.openxmlformats.org/wordprocessingml/2006/main">
  <w:divs>
    <w:div w:id="16677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2022-04-27T04:54:00Z</dcterms:created>
  <dcterms:modified xsi:type="dcterms:W3CDTF">2022-04-27T05:03:00Z</dcterms:modified>
</cp:coreProperties>
</file>